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0" w:type="auto"/>
        <w:tblLook w:val="04A0" w:firstRow="1" w:lastRow="0" w:firstColumn="1" w:lastColumn="0" w:noHBand="0" w:noVBand="1"/>
      </w:tblPr>
      <w:tblGrid>
        <w:gridCol w:w="6713"/>
        <w:gridCol w:w="6713"/>
      </w:tblGrid>
      <w:tr w:rsidR="00B62323" w:rsidTr="00261B7D">
        <w:trPr>
          <w:trHeight w:val="274"/>
          <w:tblHeader/>
        </w:trPr>
        <w:tc>
          <w:tcPr>
            <w:tcW w:w="6713" w:type="dxa"/>
            <w:shd w:val="clear" w:color="auto" w:fill="8496B0" w:themeFill="text2" w:themeFillTint="99"/>
          </w:tcPr>
          <w:p w:rsidR="00B62323" w:rsidRPr="00EB341D" w:rsidRDefault="00B62323" w:rsidP="00365AA9">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新</w:t>
            </w:r>
          </w:p>
        </w:tc>
        <w:tc>
          <w:tcPr>
            <w:tcW w:w="6713" w:type="dxa"/>
            <w:shd w:val="clear" w:color="auto" w:fill="8496B0" w:themeFill="text2" w:themeFillTint="99"/>
          </w:tcPr>
          <w:p w:rsidR="00B62323" w:rsidRPr="00EB341D" w:rsidRDefault="00B62323" w:rsidP="00365AA9">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旧</w:t>
            </w:r>
          </w:p>
        </w:tc>
      </w:tr>
      <w:tr w:rsidR="00B62323" w:rsidTr="00261B7D">
        <w:trPr>
          <w:trHeight w:val="4677"/>
        </w:trPr>
        <w:tc>
          <w:tcPr>
            <w:tcW w:w="6713" w:type="dxa"/>
            <w:shd w:val="clear" w:color="auto" w:fill="auto"/>
          </w:tcPr>
          <w:p w:rsidR="00261B7D" w:rsidRPr="00261B7D" w:rsidRDefault="00261B7D" w:rsidP="00261B7D">
            <w:pPr>
              <w:pStyle w:val="a8"/>
              <w:jc w:val="center"/>
              <w:rPr>
                <w:rFonts w:ascii="ＭＳ ゴシック" w:eastAsia="ＭＳ ゴシック" w:hAnsi="ＭＳ ゴシック"/>
                <w:b/>
                <w:color w:val="000000"/>
                <w:sz w:val="22"/>
                <w:szCs w:val="22"/>
              </w:rPr>
            </w:pPr>
            <w:r w:rsidRPr="00261B7D">
              <w:rPr>
                <w:rFonts w:ascii="ＭＳ ゴシック" w:eastAsia="ＭＳ ゴシック" w:hAnsi="ＭＳ ゴシック" w:hint="eastAsia"/>
                <w:b/>
                <w:color w:val="000000"/>
                <w:sz w:val="22"/>
                <w:szCs w:val="22"/>
              </w:rPr>
              <w:t>独立行政法人国立病院機構熊本再春医療センターにおける</w:t>
            </w:r>
          </w:p>
          <w:p w:rsidR="00261B7D" w:rsidRPr="00261B7D" w:rsidRDefault="00261B7D" w:rsidP="00261B7D">
            <w:pPr>
              <w:pStyle w:val="a8"/>
              <w:jc w:val="center"/>
              <w:rPr>
                <w:rFonts w:ascii="ＭＳ ゴシック" w:eastAsia="ＭＳ ゴシック" w:hAnsi="ＭＳ ゴシック"/>
                <w:b/>
                <w:color w:val="000000"/>
                <w:sz w:val="22"/>
                <w:szCs w:val="22"/>
              </w:rPr>
            </w:pPr>
            <w:r w:rsidRPr="00261B7D">
              <w:rPr>
                <w:rFonts w:ascii="ＭＳ ゴシック" w:eastAsia="ＭＳ ゴシック" w:hAnsi="ＭＳ ゴシック" w:hint="eastAsia"/>
                <w:b/>
                <w:color w:val="000000"/>
                <w:sz w:val="22"/>
                <w:szCs w:val="22"/>
              </w:rPr>
              <w:t>企業主導治験に係る標準業務手順書</w:t>
            </w:r>
          </w:p>
          <w:p w:rsidR="00261B7D" w:rsidRDefault="00261B7D" w:rsidP="00261B7D">
            <w:pPr>
              <w:pStyle w:val="a8"/>
              <w:rPr>
                <w:rFonts w:hAnsi="ＭＳ 明朝"/>
                <w:color w:val="000000"/>
                <w:sz w:val="20"/>
                <w:szCs w:val="20"/>
              </w:rPr>
            </w:pPr>
          </w:p>
          <w:p w:rsidR="00261B7D" w:rsidRPr="007D0552" w:rsidRDefault="00261B7D" w:rsidP="00261B7D">
            <w:pPr>
              <w:pStyle w:val="a8"/>
              <w:rPr>
                <w:rFonts w:hAnsi="ＭＳ 明朝"/>
                <w:color w:val="000000"/>
                <w:sz w:val="20"/>
                <w:szCs w:val="20"/>
              </w:rPr>
            </w:pPr>
          </w:p>
          <w:p w:rsidR="00261B7D" w:rsidRDefault="00261B7D" w:rsidP="00563AE8">
            <w:pPr>
              <w:pStyle w:val="a8"/>
              <w:ind w:firstLineChars="100" w:firstLine="200"/>
              <w:rPr>
                <w:rFonts w:hAnsi="ＭＳ 明朝"/>
                <w:color w:val="000000"/>
                <w:sz w:val="20"/>
                <w:szCs w:val="20"/>
              </w:rPr>
            </w:pPr>
            <w:r>
              <w:rPr>
                <w:rFonts w:hAnsi="ＭＳ 明朝"/>
                <w:color w:val="000000"/>
                <w:sz w:val="20"/>
                <w:szCs w:val="20"/>
              </w:rPr>
              <w:t xml:space="preserve">第１章　</w:t>
            </w:r>
            <w:r>
              <w:rPr>
                <w:rFonts w:hAnsi="ＭＳ 明朝" w:hint="eastAsia"/>
                <w:color w:val="000000"/>
                <w:sz w:val="20"/>
                <w:szCs w:val="20"/>
              </w:rPr>
              <w:t>目的と適用範囲</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（目的と適用範囲）</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第１条　本手順書は、独立行政法人国立病院機構熊本再春医療センター受託研究取扱規程、</w:t>
            </w:r>
            <w:r w:rsidRPr="00563AE8">
              <w:rPr>
                <w:rFonts w:hAnsi="ＭＳ 明朝" w:hint="eastAsia"/>
                <w:color w:val="000000"/>
                <w:sz w:val="20"/>
                <w:szCs w:val="20"/>
                <w:u w:val="thick"/>
              </w:rPr>
              <w:t>「医薬品の臨床試験の実施の基準に関する省令」（平成９年厚生省令第２８号。以下「医薬品ＧＣＰ省令」という。）、「医療機器の臨床試験の実施の基準に関する省令」（平成１７年厚生労働省令第３６号。以下「医療機器ＧＣＰ省令」という。）、「再生医療等製品の臨床試験の実施の基準に関する省令」（平成２６年厚生労働省令第８９号。以下「再生医療等製品</w:t>
            </w:r>
            <w:r w:rsidRPr="00563AE8">
              <w:rPr>
                <w:rFonts w:hAnsi="ＭＳ 明朝"/>
                <w:color w:val="000000"/>
                <w:sz w:val="20"/>
                <w:szCs w:val="20"/>
                <w:u w:val="thick"/>
              </w:rPr>
              <w:t>ＧＣＰ</w:t>
            </w:r>
            <w:r w:rsidRPr="00563AE8">
              <w:rPr>
                <w:rFonts w:hAnsi="ＭＳ 明朝" w:hint="eastAsia"/>
                <w:color w:val="000000"/>
                <w:sz w:val="20"/>
                <w:szCs w:val="20"/>
                <w:u w:val="thick"/>
              </w:rPr>
              <w:t>省令」という。）及びその関連通知、並びに「</w:t>
            </w:r>
            <w:r w:rsidRPr="00563AE8">
              <w:rPr>
                <w:rFonts w:hAnsi="ＭＳ 明朝" w:hint="eastAsia"/>
                <w:sz w:val="20"/>
                <w:szCs w:val="20"/>
                <w:u w:val="thick"/>
              </w:rPr>
              <w:t>治験の依頼等に係る統一書式」に</w:t>
            </w:r>
            <w:r w:rsidRPr="00563AE8">
              <w:rPr>
                <w:rFonts w:hAnsi="ＭＳ 明朝" w:hint="eastAsia"/>
                <w:color w:val="000000"/>
                <w:sz w:val="20"/>
                <w:szCs w:val="20"/>
                <w:u w:val="thick"/>
              </w:rPr>
              <w:t>関する通知</w:t>
            </w:r>
            <w:r>
              <w:rPr>
                <w:rFonts w:hAnsi="ＭＳ 明朝" w:hint="eastAsia"/>
                <w:color w:val="000000"/>
                <w:sz w:val="20"/>
                <w:szCs w:val="20"/>
              </w:rPr>
              <w:t>に基づいて、治験の実施に必要な手続きと運営に関する手順を定めるものである。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２　本手順書は、</w:t>
            </w:r>
            <w:r w:rsidRPr="00563AE8">
              <w:rPr>
                <w:rFonts w:hAnsi="ＭＳ 明朝" w:hint="eastAsia"/>
                <w:color w:val="000000"/>
                <w:sz w:val="20"/>
                <w:szCs w:val="20"/>
                <w:u w:val="thick"/>
              </w:rPr>
              <w:t>医薬品、医療機器</w:t>
            </w:r>
            <w:r w:rsidRPr="00563AE8">
              <w:rPr>
                <w:rFonts w:hAnsi="ＭＳ 明朝"/>
                <w:color w:val="000000"/>
                <w:sz w:val="20"/>
                <w:szCs w:val="20"/>
                <w:u w:val="thick"/>
              </w:rPr>
              <w:t>及び</w:t>
            </w:r>
            <w:r w:rsidRPr="00563AE8">
              <w:rPr>
                <w:rFonts w:hAnsi="ＭＳ 明朝" w:hint="eastAsia"/>
                <w:color w:val="000000"/>
                <w:sz w:val="20"/>
                <w:szCs w:val="20"/>
                <w:u w:val="thick"/>
              </w:rPr>
              <w:t>再生医療等製品の製造販売承認申請又は承認事項一部変更承認申請</w:t>
            </w:r>
            <w:r w:rsidRPr="005453A2">
              <w:rPr>
                <w:rFonts w:hAnsi="ＭＳ 明朝" w:hint="eastAsia"/>
                <w:color w:val="000000"/>
                <w:sz w:val="20"/>
                <w:szCs w:val="20"/>
              </w:rPr>
              <w:t>の際に</w:t>
            </w:r>
            <w:r>
              <w:rPr>
                <w:rFonts w:hAnsi="ＭＳ 明朝" w:hint="eastAsia"/>
                <w:color w:val="000000"/>
                <w:sz w:val="20"/>
                <w:szCs w:val="20"/>
              </w:rPr>
              <w:t>提出すべき資料の収集のために行う治験に対して適用する。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３　製造販売後臨床試験に対しては、</w:t>
            </w:r>
            <w:r w:rsidRPr="00563AE8">
              <w:rPr>
                <w:rFonts w:hAnsi="ＭＳ 明朝" w:hint="eastAsia"/>
                <w:color w:val="000000"/>
                <w:sz w:val="20"/>
                <w:szCs w:val="20"/>
                <w:u w:val="thick"/>
              </w:rPr>
              <w:t>医薬品ＧＣＰ省令第５６条、医療機器ＧＣＰ省令第７６条及び再生医療等製品</w:t>
            </w:r>
            <w:r w:rsidRPr="00563AE8">
              <w:rPr>
                <w:rFonts w:hAnsi="ＭＳ 明朝"/>
                <w:color w:val="000000"/>
                <w:sz w:val="20"/>
                <w:szCs w:val="20"/>
                <w:u w:val="thick"/>
              </w:rPr>
              <w:t>ＧＣＰ</w:t>
            </w:r>
            <w:r w:rsidRPr="00563AE8">
              <w:rPr>
                <w:rFonts w:hAnsi="ＭＳ 明朝" w:hint="eastAsia"/>
                <w:color w:val="000000"/>
                <w:sz w:val="20"/>
                <w:szCs w:val="20"/>
                <w:u w:val="thick"/>
              </w:rPr>
              <w:t>省令第７６条</w:t>
            </w:r>
            <w:r>
              <w:rPr>
                <w:rFonts w:hAnsi="ＭＳ 明朝" w:hint="eastAsia"/>
                <w:color w:val="000000"/>
                <w:sz w:val="20"/>
                <w:szCs w:val="20"/>
              </w:rPr>
              <w:t>に準じ、「治験」等とあるのを「製造販売後臨床試験」等と読み替えること</w:t>
            </w:r>
            <w:r>
              <w:rPr>
                <w:rFonts w:hAnsi="ＭＳ 明朝" w:hint="eastAsia"/>
                <w:color w:val="000000"/>
                <w:sz w:val="20"/>
                <w:szCs w:val="20"/>
              </w:rPr>
              <w:lastRenderedPageBreak/>
              <w:t>により、本手順書を適用する。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４　医療機器の治験に対しては、本手順書第８条及び第２２条を除き「医薬品」、「治験薬」、「被験薬」、</w:t>
            </w:r>
            <w:r w:rsidRPr="00563AE8">
              <w:rPr>
                <w:rFonts w:hAnsi="ＭＳ 明朝" w:hint="eastAsia"/>
                <w:color w:val="000000"/>
                <w:sz w:val="20"/>
                <w:szCs w:val="20"/>
                <w:u w:val="thick"/>
              </w:rPr>
              <w:t>「治験使用薬」、</w:t>
            </w:r>
            <w:r w:rsidR="005453A2">
              <w:rPr>
                <w:rFonts w:hAnsi="ＭＳ 明朝" w:hint="eastAsia"/>
                <w:color w:val="000000"/>
                <w:sz w:val="20"/>
                <w:szCs w:val="20"/>
              </w:rPr>
              <w:t>「副作用」及び「同一成分」</w:t>
            </w:r>
            <w:r>
              <w:rPr>
                <w:rFonts w:hAnsi="ＭＳ 明朝" w:hint="eastAsia"/>
                <w:color w:val="000000"/>
                <w:sz w:val="20"/>
                <w:szCs w:val="20"/>
              </w:rPr>
              <w:t>とあるのを「医療機器」、「治験機器」、「被験機器」、</w:t>
            </w:r>
            <w:r w:rsidRPr="00563AE8">
              <w:rPr>
                <w:rFonts w:hAnsi="ＭＳ 明朝" w:hint="eastAsia"/>
                <w:color w:val="000000"/>
                <w:sz w:val="20"/>
                <w:szCs w:val="20"/>
                <w:u w:val="thick"/>
              </w:rPr>
              <w:t>「治験使用機器」、</w:t>
            </w:r>
            <w:r w:rsidR="005453A2">
              <w:rPr>
                <w:rFonts w:hAnsi="ＭＳ 明朝" w:hint="eastAsia"/>
                <w:color w:val="000000"/>
                <w:sz w:val="20"/>
                <w:szCs w:val="20"/>
              </w:rPr>
              <w:t>「不具合又は不具合による影響」及び「同一構造および原理」</w:t>
            </w:r>
            <w:r>
              <w:rPr>
                <w:rFonts w:hAnsi="ＭＳ 明朝" w:hint="eastAsia"/>
                <w:color w:val="000000"/>
                <w:sz w:val="20"/>
                <w:szCs w:val="20"/>
              </w:rPr>
              <w:t>と読み替えることにより、本手順書を適用する。</w:t>
            </w:r>
          </w:p>
          <w:p w:rsidR="00261B7D" w:rsidRDefault="00261B7D" w:rsidP="00563AE8">
            <w:pPr>
              <w:pStyle w:val="a8"/>
              <w:ind w:left="200" w:hangingChars="100" w:hanging="200"/>
              <w:rPr>
                <w:rFonts w:hAnsi="ＭＳ 明朝"/>
                <w:color w:val="000000"/>
                <w:sz w:val="20"/>
                <w:szCs w:val="20"/>
              </w:rPr>
            </w:pPr>
            <w:r w:rsidRPr="00563AE8">
              <w:rPr>
                <w:rFonts w:hAnsi="ＭＳ 明朝" w:hint="eastAsia"/>
                <w:color w:val="000000"/>
                <w:sz w:val="20"/>
                <w:szCs w:val="20"/>
                <w:u w:val="thick"/>
              </w:rPr>
              <w:t>５　再生医療等製品の治験に対しては、本手順書第８条及び第２２条を除き「医薬品」、「治験薬」、「被験薬」、「治験使用薬」、「副作用」及び「同一成分」とあるのを「再生医療等製品」、「治験製品」、「被験製品」、「治験使用製品」、「不具合又は不具合による影響」及び「同一構成細胞、導入遺伝子、構造、原材料等」と読み替えることにより、本手順書を適用する。</w:t>
            </w:r>
          </w:p>
          <w:p w:rsidR="00261B7D" w:rsidRDefault="00261B7D" w:rsidP="00261B7D">
            <w:pPr>
              <w:pStyle w:val="a8"/>
              <w:rPr>
                <w:rFonts w:hAnsi="ＭＳ 明朝"/>
                <w:color w:val="000000"/>
                <w:sz w:val="20"/>
                <w:szCs w:val="20"/>
              </w:rPr>
            </w:pPr>
          </w:p>
          <w:p w:rsidR="00261B7D" w:rsidRDefault="00261B7D" w:rsidP="00261B7D">
            <w:pPr>
              <w:pStyle w:val="a8"/>
              <w:ind w:firstLineChars="300" w:firstLine="600"/>
              <w:rPr>
                <w:rFonts w:hAnsi="ＭＳ 明朝"/>
                <w:color w:val="000000"/>
                <w:sz w:val="20"/>
                <w:szCs w:val="20"/>
              </w:rPr>
            </w:pPr>
            <w:r>
              <w:rPr>
                <w:rFonts w:hAnsi="ＭＳ 明朝" w:hint="eastAsia"/>
                <w:color w:val="000000"/>
                <w:sz w:val="20"/>
                <w:szCs w:val="20"/>
              </w:rPr>
              <w:t>第２章　院長の業務</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（治験依頼の申請等）</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 xml:space="preserve">第２条　</w:t>
            </w:r>
            <w:r w:rsidR="00563AE8">
              <w:rPr>
                <w:rFonts w:hAnsi="ＭＳ 明朝" w:hint="eastAsia"/>
                <w:color w:val="000000"/>
                <w:sz w:val="20"/>
                <w:szCs w:val="20"/>
              </w:rPr>
              <w:t>第１項　（略）</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２　院長は、治験に関する治験責任医師と治験依頼者との文書による合意が成立した後、治験依頼者及び治験責任医師に治験依頼書（書式３）とともに治験責任医師が</w:t>
            </w:r>
            <w:r w:rsidRPr="00563AE8">
              <w:rPr>
                <w:rFonts w:hAnsi="ＭＳ 明朝" w:hint="eastAsia"/>
                <w:color w:val="000000"/>
                <w:sz w:val="20"/>
                <w:szCs w:val="20"/>
                <w:u w:val="thick"/>
              </w:rPr>
              <w:t>医薬品ＧＣＰ省令第４２条、医療機器ＧＣＰ省令第６２条又は再生医療等製品ＧＣＰ省令第６２条</w:t>
            </w:r>
            <w:r>
              <w:rPr>
                <w:rFonts w:hAnsi="ＭＳ 明朝" w:hint="eastAsia"/>
                <w:color w:val="000000"/>
                <w:sz w:val="20"/>
                <w:szCs w:val="20"/>
              </w:rPr>
              <w:t>に規定する要件を満たすことを証明した治験責任医師の履歴書（書式１）、調査審議に</w:t>
            </w:r>
            <w:r>
              <w:rPr>
                <w:rFonts w:hAnsi="ＭＳ 明朝" w:hint="eastAsia"/>
                <w:color w:val="000000"/>
                <w:sz w:val="20"/>
                <w:szCs w:val="20"/>
              </w:rPr>
              <w:lastRenderedPageBreak/>
              <w:t>必要な場合、治験分担医師の履歴書（書式１）及び治験実施計画書等の審査に必要な資料を提出させるものとする。</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（治験実施の了承等）</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第３条　院長は、治験責任医師に対して治験の実施を了承する前に、治験審査依頼書（書式４）、治験責任医師が</w:t>
            </w:r>
            <w:r w:rsidRPr="00563AE8">
              <w:rPr>
                <w:rFonts w:hAnsi="ＭＳ 明朝" w:hint="eastAsia"/>
                <w:color w:val="000000"/>
                <w:sz w:val="20"/>
                <w:szCs w:val="20"/>
                <w:u w:val="thick"/>
              </w:rPr>
              <w:t>医薬品ＧＣＰ省令第４２条、医療機器ＧＣＰ省令第６２条又は再生医療等製品ＧＣＰ省令第６２条</w:t>
            </w:r>
            <w:r>
              <w:rPr>
                <w:rFonts w:hAnsi="ＭＳ 明朝" w:hint="eastAsia"/>
                <w:color w:val="000000"/>
                <w:sz w:val="20"/>
                <w:szCs w:val="20"/>
              </w:rPr>
              <w:t>に規定する要件を満たすことを証明した治験責任医師の履歴書（書式１）、調査審議に必要な場合、治験分担医師の履歴書（書式１）及び治験実施計画書等の審査の対象となる文書を治験審査委員会に提出し、治験の実施について治験審査委員会の意見を求めるものと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２　院長は、依頼があった治験に対し、</w:t>
            </w:r>
            <w:r w:rsidRPr="00563AE8">
              <w:rPr>
                <w:rFonts w:hAnsi="ＭＳ 明朝" w:hint="eastAsia"/>
                <w:color w:val="000000"/>
                <w:sz w:val="20"/>
                <w:szCs w:val="20"/>
                <w:u w:val="thick"/>
              </w:rPr>
              <w:t>医薬品ＧＣＰ省令第２７条第１項、医療機器ＧＣＰ省令第４６条第１項及び再生医療等製品</w:t>
            </w:r>
            <w:r w:rsidRPr="00563AE8">
              <w:rPr>
                <w:rFonts w:hAnsi="ＭＳ 明朝"/>
                <w:color w:val="000000"/>
                <w:sz w:val="20"/>
                <w:szCs w:val="20"/>
                <w:u w:val="thick"/>
              </w:rPr>
              <w:t>ＧＣＰ</w:t>
            </w:r>
            <w:r w:rsidRPr="00563AE8">
              <w:rPr>
                <w:rFonts w:hAnsi="ＭＳ 明朝" w:hint="eastAsia"/>
                <w:color w:val="000000"/>
                <w:sz w:val="20"/>
                <w:szCs w:val="20"/>
                <w:u w:val="thick"/>
              </w:rPr>
              <w:t>省令第４６条第１項</w:t>
            </w:r>
            <w:r>
              <w:rPr>
                <w:rFonts w:hAnsi="ＭＳ 明朝" w:hint="eastAsia"/>
                <w:color w:val="000000"/>
                <w:sz w:val="20"/>
                <w:szCs w:val="20"/>
              </w:rPr>
              <w:t>の規定により適切な治験審査委員会を選択した上で調査審議を依頼することができる。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３　院長は、治験審査委員会が治験の実施を承認する決定を下し、又は治験実施計画書、説明文書及び同意文書並びにその他の手順について何らかの修正を条件に治験の実施を承認する決定を下し、治験審査結果通知書及び治験審査委員会委員出欠リスト（書式５）により通知してきた場合、治験審査委員会の決定と院長の指示・決定が同じである場合には、</w:t>
            </w:r>
            <w:r w:rsidR="00563AE8" w:rsidRPr="00563AE8">
              <w:rPr>
                <w:rFonts w:hAnsi="ＭＳ 明朝" w:hint="eastAsia"/>
                <w:color w:val="000000"/>
                <w:sz w:val="20"/>
                <w:szCs w:val="20"/>
                <w:u w:val="thick"/>
              </w:rPr>
              <w:t>（削除）</w:t>
            </w:r>
            <w:r>
              <w:rPr>
                <w:rFonts w:hAnsi="ＭＳ 明朝" w:hint="eastAsia"/>
                <w:color w:val="000000"/>
                <w:sz w:val="20"/>
                <w:szCs w:val="20"/>
              </w:rPr>
              <w:t>（書式５）を用いて、治験依頼者及び治験責任医師に通知するものとする。異なる場合には治験に関する指示・決定通知書（参考書</w:t>
            </w:r>
            <w:r>
              <w:rPr>
                <w:rFonts w:hAnsi="ＭＳ 明朝" w:hint="eastAsia"/>
                <w:color w:val="000000"/>
                <w:sz w:val="20"/>
                <w:szCs w:val="20"/>
              </w:rPr>
              <w:lastRenderedPageBreak/>
              <w:t>式１）を作成し、（書式５）を添付し治験依頼者及び治験責任医師に通知するものとする。</w:t>
            </w:r>
          </w:p>
          <w:p w:rsidR="00261B7D" w:rsidRDefault="00BE4355" w:rsidP="00261B7D">
            <w:pPr>
              <w:pStyle w:val="a8"/>
              <w:ind w:left="200" w:hangingChars="100" w:hanging="200"/>
              <w:rPr>
                <w:rFonts w:hAnsi="ＭＳ 明朝"/>
                <w:color w:val="000000"/>
                <w:sz w:val="20"/>
                <w:szCs w:val="20"/>
              </w:rPr>
            </w:pPr>
            <w:r>
              <w:rPr>
                <w:rFonts w:hAnsi="ＭＳ 明朝" w:hint="eastAsia"/>
                <w:color w:val="000000"/>
                <w:sz w:val="20"/>
                <w:szCs w:val="20"/>
              </w:rPr>
              <w:t>４～６　（略）</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（治験実施の契約等）</w:t>
            </w:r>
          </w:p>
          <w:p w:rsidR="00261B7D" w:rsidRDefault="00261B7D" w:rsidP="00BE4355">
            <w:pPr>
              <w:pStyle w:val="a8"/>
              <w:ind w:left="200" w:hangingChars="100" w:hanging="200"/>
              <w:rPr>
                <w:rFonts w:hAnsi="ＭＳ 明朝"/>
                <w:color w:val="000000"/>
                <w:sz w:val="20"/>
                <w:szCs w:val="20"/>
              </w:rPr>
            </w:pPr>
            <w:r>
              <w:rPr>
                <w:rFonts w:hAnsi="ＭＳ 明朝" w:hint="eastAsia"/>
                <w:color w:val="000000"/>
                <w:sz w:val="20"/>
                <w:szCs w:val="20"/>
              </w:rPr>
              <w:t xml:space="preserve">第４条　</w:t>
            </w:r>
            <w:r w:rsidR="00BE4355">
              <w:rPr>
                <w:rFonts w:hAnsi="ＭＳ 明朝" w:hint="eastAsia"/>
                <w:color w:val="000000"/>
                <w:sz w:val="20"/>
                <w:szCs w:val="20"/>
              </w:rPr>
              <w:t xml:space="preserve">第1～４項　</w:t>
            </w:r>
            <w:r w:rsidR="00BE4355">
              <w:rPr>
                <w:rFonts w:ascii="ＭＳ ゴシック" w:eastAsia="ＭＳ ゴシック" w:hAnsi="ＭＳ ゴシック" w:cs="ＭＳ ゴシック" w:hint="eastAsia"/>
                <w:color w:val="000000"/>
                <w:sz w:val="20"/>
                <w:szCs w:val="20"/>
              </w:rPr>
              <w:t>（略）</w:t>
            </w:r>
          </w:p>
          <w:p w:rsidR="00261B7D" w:rsidRDefault="00261B7D" w:rsidP="00261B7D">
            <w:pPr>
              <w:pStyle w:val="a8"/>
              <w:ind w:left="100" w:hanging="100"/>
              <w:rPr>
                <w:rFonts w:hAnsi="ＭＳ 明朝"/>
                <w:color w:val="000000"/>
                <w:sz w:val="20"/>
                <w:szCs w:val="20"/>
              </w:rPr>
            </w:pPr>
            <w:r>
              <w:rPr>
                <w:rFonts w:hAnsi="ＭＳ 明朝" w:hint="eastAsia"/>
                <w:color w:val="000000"/>
                <w:sz w:val="20"/>
                <w:szCs w:val="20"/>
              </w:rPr>
              <w:t>５　契約書に定める通知及び報告の内容は下記のものとする。</w:t>
            </w:r>
          </w:p>
          <w:p w:rsidR="00261B7D" w:rsidRDefault="00261B7D" w:rsidP="00B452CB">
            <w:pPr>
              <w:pStyle w:val="a8"/>
              <w:numPr>
                <w:ilvl w:val="0"/>
                <w:numId w:val="1"/>
              </w:numPr>
              <w:ind w:leftChars="100" w:left="410" w:hangingChars="100" w:hanging="200"/>
              <w:rPr>
                <w:rFonts w:hAnsi="ＭＳ 明朝"/>
                <w:color w:val="000000"/>
                <w:sz w:val="20"/>
                <w:szCs w:val="20"/>
              </w:rPr>
            </w:pPr>
            <w:r>
              <w:rPr>
                <w:rFonts w:hAnsi="ＭＳ 明朝" w:hint="eastAsia"/>
                <w:color w:val="000000"/>
                <w:sz w:val="20"/>
                <w:szCs w:val="20"/>
              </w:rPr>
              <w:t>治験依頼者は、次の情報を治験責任医師と院長に通知する。</w:t>
            </w:r>
          </w:p>
          <w:p w:rsidR="00261B7D" w:rsidRDefault="00261B7D" w:rsidP="00B452CB">
            <w:pPr>
              <w:pStyle w:val="a8"/>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他施設で発生した重篤で予測できない副作用</w:t>
            </w:r>
          </w:p>
          <w:p w:rsidR="00261B7D" w:rsidRDefault="00261B7D" w:rsidP="00B452CB">
            <w:pPr>
              <w:pStyle w:val="a8"/>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重篤な副作用又は</w:t>
            </w:r>
            <w:r w:rsidRPr="00700868">
              <w:rPr>
                <w:rFonts w:hAnsi="ＭＳ 明朝" w:hint="eastAsia"/>
                <w:color w:val="000000"/>
                <w:sz w:val="20"/>
                <w:szCs w:val="20"/>
                <w:u w:val="thick"/>
              </w:rPr>
              <w:t>治験使用薬</w:t>
            </w:r>
            <w:r>
              <w:rPr>
                <w:rFonts w:hAnsi="ＭＳ 明朝" w:hint="eastAsia"/>
                <w:color w:val="000000"/>
                <w:sz w:val="20"/>
                <w:szCs w:val="20"/>
              </w:rPr>
              <w:t>及び市販医薬品の使用による感染症の発生数、発生頻度、発生条件等の発生傾向が</w:t>
            </w:r>
            <w:r w:rsidRPr="00700868">
              <w:rPr>
                <w:rFonts w:hAnsi="ＭＳ 明朝" w:hint="eastAsia"/>
                <w:color w:val="000000"/>
                <w:sz w:val="20"/>
                <w:szCs w:val="20"/>
                <w:u w:val="thick"/>
              </w:rPr>
              <w:t>治験薬概要書及び治験使用薬（被験薬を除く。）に係る科学的知見を記載した文書（添付文書、インタビューフォーム、学術論文等）（以下、治験概要書等という。）</w:t>
            </w:r>
            <w:r>
              <w:rPr>
                <w:rFonts w:hAnsi="ＭＳ 明朝" w:hint="eastAsia"/>
                <w:color w:val="000000"/>
                <w:sz w:val="20"/>
                <w:szCs w:val="20"/>
              </w:rPr>
              <w:t>から予測できないもの</w:t>
            </w:r>
          </w:p>
          <w:p w:rsidR="00261B7D" w:rsidRDefault="00261B7D" w:rsidP="00B452CB">
            <w:pPr>
              <w:pStyle w:val="a8"/>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死亡又は死亡につながるおそれのある症例のうち、副作用によるもの又は</w:t>
            </w:r>
            <w:r w:rsidRPr="00700868">
              <w:rPr>
                <w:rFonts w:hAnsi="ＭＳ 明朝" w:hint="eastAsia"/>
                <w:color w:val="000000"/>
                <w:sz w:val="20"/>
                <w:szCs w:val="20"/>
                <w:u w:val="thick"/>
              </w:rPr>
              <w:t>治験使用薬</w:t>
            </w:r>
            <w:r>
              <w:rPr>
                <w:rFonts w:hAnsi="ＭＳ 明朝" w:hint="eastAsia"/>
                <w:color w:val="000000"/>
                <w:sz w:val="20"/>
                <w:szCs w:val="20"/>
              </w:rPr>
              <w:t>及び市販医薬品の使用による感染症によるもの</w:t>
            </w:r>
          </w:p>
          <w:p w:rsidR="00261B7D" w:rsidRDefault="00261B7D" w:rsidP="00B452CB">
            <w:pPr>
              <w:pStyle w:val="a8"/>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副作用又は</w:t>
            </w:r>
            <w:r w:rsidRPr="00700868">
              <w:rPr>
                <w:rFonts w:hAnsi="ＭＳ 明朝" w:hint="eastAsia"/>
                <w:color w:val="000000"/>
                <w:sz w:val="20"/>
                <w:szCs w:val="20"/>
                <w:u w:val="thick"/>
              </w:rPr>
              <w:t>治験使用薬</w:t>
            </w:r>
            <w:r>
              <w:rPr>
                <w:rFonts w:hAnsi="ＭＳ 明朝" w:hint="eastAsia"/>
                <w:color w:val="000000"/>
                <w:sz w:val="20"/>
                <w:szCs w:val="20"/>
              </w:rPr>
              <w:t>及び市販医薬品の使用による感染症の発生数、発生頻度、発生条件等の発生傾向が著しく変化したことを示す研究報告</w:t>
            </w:r>
          </w:p>
          <w:p w:rsidR="00261B7D" w:rsidRDefault="00700868" w:rsidP="00B452CB">
            <w:pPr>
              <w:pStyle w:val="a8"/>
              <w:numPr>
                <w:ilvl w:val="0"/>
                <w:numId w:val="2"/>
              </w:numPr>
              <w:ind w:leftChars="300" w:left="730" w:hanging="100"/>
              <w:rPr>
                <w:rFonts w:hAnsi="ＭＳ 明朝"/>
                <w:color w:val="000000"/>
                <w:sz w:val="20"/>
                <w:szCs w:val="20"/>
              </w:rPr>
            </w:pPr>
            <w:r>
              <w:rPr>
                <w:rFonts w:hAnsi="ＭＳ 明朝" w:hint="eastAsia"/>
                <w:color w:val="000000"/>
                <w:sz w:val="20"/>
                <w:szCs w:val="20"/>
              </w:rPr>
              <w:t>～キ　(略)</w:t>
            </w:r>
          </w:p>
          <w:p w:rsidR="00261B7D" w:rsidRDefault="00700868" w:rsidP="00700868">
            <w:pPr>
              <w:pStyle w:val="a8"/>
              <w:rPr>
                <w:rFonts w:hAnsi="ＭＳ 明朝"/>
                <w:color w:val="000000"/>
                <w:sz w:val="20"/>
                <w:szCs w:val="20"/>
              </w:rPr>
            </w:pPr>
            <w:r>
              <w:rPr>
                <w:rFonts w:hAnsi="ＭＳ 明朝"/>
                <w:color w:val="000000"/>
                <w:sz w:val="20"/>
                <w:szCs w:val="20"/>
              </w:rPr>
              <w:t xml:space="preserve">　　（2）～（5）　（略）</w:t>
            </w: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lastRenderedPageBreak/>
              <w:t>（治験の継続）</w:t>
            </w:r>
          </w:p>
          <w:p w:rsidR="00261B7D" w:rsidRPr="003A1490"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 xml:space="preserve">第５条　</w:t>
            </w:r>
            <w:r w:rsidR="00526886">
              <w:rPr>
                <w:rFonts w:hAnsi="ＭＳ 明朝" w:hint="eastAsia"/>
                <w:color w:val="000000"/>
                <w:sz w:val="20"/>
                <w:szCs w:val="20"/>
              </w:rPr>
              <w:t>第１項　（略）</w:t>
            </w:r>
          </w:p>
          <w:p w:rsidR="00261B7D" w:rsidRPr="003A1490" w:rsidRDefault="00261B7D" w:rsidP="00261B7D">
            <w:pPr>
              <w:pStyle w:val="a8"/>
              <w:ind w:left="200" w:hangingChars="100" w:hanging="200"/>
              <w:rPr>
                <w:rFonts w:hAnsi="ＭＳ 明朝"/>
                <w:color w:val="000000"/>
                <w:sz w:val="20"/>
                <w:szCs w:val="20"/>
              </w:rPr>
            </w:pPr>
            <w:r w:rsidRPr="003A1490">
              <w:rPr>
                <w:rFonts w:hAnsi="ＭＳ 明朝" w:hint="eastAsia"/>
                <w:color w:val="000000"/>
                <w:sz w:val="20"/>
                <w:szCs w:val="20"/>
              </w:rPr>
              <w:t>２　院長は、</w:t>
            </w:r>
            <w:r w:rsidRPr="00526886">
              <w:rPr>
                <w:rFonts w:hAnsi="ＭＳ 明朝" w:hint="eastAsia"/>
                <w:color w:val="000000"/>
                <w:sz w:val="20"/>
                <w:szCs w:val="20"/>
                <w:u w:val="thick"/>
              </w:rPr>
              <w:t>医薬品ＧＣＰ省令第２０条第２項及び第３項、医療機器ＧＣＰ省令第２８条第２項及び第３項並びに再生医療等製品ＧＣＰ省令第２８条第２項及び第３項の規定により通知を受けたとき、医薬品ＧＣＰ省令第４８条第２項、第５４条第３項、医療機器ＧＣＰ省令第６８条第２項、第７４条第３項及び再生医療等製品ＧＣＰ省令第６８条第２項、第７４条第３項の規定により報告を受けたとき</w:t>
            </w:r>
            <w:r w:rsidRPr="003A1490">
              <w:rPr>
                <w:rFonts w:hAnsi="ＭＳ 明朝" w:hint="eastAsia"/>
                <w:color w:val="000000"/>
                <w:sz w:val="20"/>
                <w:szCs w:val="20"/>
              </w:rPr>
              <w:t>、その他院長が必要と認めたときは、治験の継続について治験審査委員会の意見を求めるものとする（書式４）。なお、第１５条第1項の規定により特定の専門的事項を聞いた専門治験審査委員会がある場合には、当該専門治験審査委員会の意見を聞かなければならない。</w:t>
            </w:r>
          </w:p>
          <w:p w:rsidR="00261B7D" w:rsidRDefault="00261B7D" w:rsidP="00261B7D">
            <w:pPr>
              <w:pStyle w:val="a8"/>
              <w:ind w:left="200" w:hangingChars="100" w:hanging="200"/>
              <w:rPr>
                <w:rFonts w:hAnsi="ＭＳ 明朝"/>
                <w:color w:val="000000"/>
                <w:sz w:val="20"/>
                <w:szCs w:val="20"/>
              </w:rPr>
            </w:pPr>
            <w:r w:rsidRPr="003A1490">
              <w:rPr>
                <w:rFonts w:hAnsi="ＭＳ 明朝" w:hint="eastAsia"/>
                <w:color w:val="000000"/>
                <w:sz w:val="20"/>
                <w:szCs w:val="20"/>
              </w:rPr>
              <w:t>３　院長は、治験審査委員会</w:t>
            </w:r>
            <w:r>
              <w:rPr>
                <w:rFonts w:hAnsi="ＭＳ 明朝" w:hint="eastAsia"/>
                <w:color w:val="000000"/>
                <w:sz w:val="20"/>
                <w:szCs w:val="20"/>
              </w:rPr>
              <w:t>の審査結果に基づく院長の指示・決定が同じである場合には、治験審査結果通知書及び治験審査委員会委員出欠リスト（書式５）を用いて、治験依頼者及び治験責任医師に通知するものとする。但し、</w:t>
            </w:r>
            <w:r>
              <w:rPr>
                <w:rFonts w:hAnsi="ＭＳ 明朝" w:hint="eastAsia"/>
                <w:sz w:val="20"/>
                <w:szCs w:val="20"/>
              </w:rPr>
              <w:t>あらかじめ、治験依頼者及び治験審査委員会等と合意が得られている場合においては、</w:t>
            </w:r>
            <w:r w:rsidRPr="00526886">
              <w:rPr>
                <w:rFonts w:hAnsi="ＭＳ 明朝" w:hint="eastAsia"/>
                <w:sz w:val="20"/>
                <w:szCs w:val="20"/>
                <w:u w:val="thick"/>
              </w:rPr>
              <w:t>医薬品ＧＣＰ省令第２０条第２項及び第３項、医療機器ＧＣＰ省令第２８条第２項及び第３項</w:t>
            </w:r>
            <w:r w:rsidRPr="00526886">
              <w:rPr>
                <w:rFonts w:hAnsi="ＭＳ 明朝"/>
                <w:sz w:val="20"/>
                <w:szCs w:val="20"/>
                <w:u w:val="thick"/>
              </w:rPr>
              <w:t>又は</w:t>
            </w:r>
            <w:r w:rsidRPr="00526886">
              <w:rPr>
                <w:rFonts w:hAnsi="ＭＳ 明朝" w:hint="eastAsia"/>
                <w:sz w:val="20"/>
                <w:szCs w:val="20"/>
                <w:u w:val="thick"/>
              </w:rPr>
              <w:t>再生医療等製品ＧＣＰ省令第２８条第２項及び第３項</w:t>
            </w:r>
            <w:r>
              <w:rPr>
                <w:rFonts w:hAnsi="ＭＳ 明朝" w:hint="eastAsia"/>
                <w:sz w:val="20"/>
                <w:szCs w:val="20"/>
              </w:rPr>
              <w:t>に関する通知に限り、治験審査委員会等の治験責任医師及び治験依頼者への直接の通知をもって、院長が治験責任医師及び治験依頼者に文書により通知したものとみなす。</w:t>
            </w:r>
            <w:r w:rsidR="00526886">
              <w:rPr>
                <w:rFonts w:hAnsi="ＭＳ 明朝" w:hint="eastAsia"/>
                <w:color w:val="000000"/>
                <w:sz w:val="20"/>
                <w:szCs w:val="20"/>
              </w:rPr>
              <w:t>（以下略）</w:t>
            </w:r>
          </w:p>
          <w:p w:rsidR="00526886" w:rsidRDefault="00526886" w:rsidP="00526886">
            <w:pPr>
              <w:pStyle w:val="a8"/>
              <w:ind w:left="200" w:hangingChars="100" w:hanging="200"/>
              <w:rPr>
                <w:rFonts w:hAnsi="ＭＳ 明朝"/>
                <w:color w:val="000000"/>
                <w:sz w:val="20"/>
                <w:szCs w:val="20"/>
              </w:rPr>
            </w:pPr>
            <w:r>
              <w:rPr>
                <w:rFonts w:hAnsi="ＭＳ 明朝" w:hint="eastAsia"/>
                <w:color w:val="000000"/>
                <w:sz w:val="20"/>
                <w:szCs w:val="20"/>
              </w:rPr>
              <w:lastRenderedPageBreak/>
              <w:t>４～５（略）</w:t>
            </w:r>
          </w:p>
          <w:p w:rsidR="00261B7D" w:rsidRDefault="00261B7D" w:rsidP="00261B7D">
            <w:pPr>
              <w:pStyle w:val="a8"/>
              <w:ind w:left="200" w:hangingChars="100" w:hanging="200"/>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（治験実施計画書等の変更）</w:t>
            </w:r>
          </w:p>
          <w:p w:rsidR="00526886" w:rsidRDefault="00261B7D" w:rsidP="00526886">
            <w:pPr>
              <w:pStyle w:val="a8"/>
              <w:ind w:left="200" w:hangingChars="100" w:hanging="200"/>
              <w:rPr>
                <w:rFonts w:hAnsi="ＭＳ 明朝"/>
                <w:color w:val="000000"/>
                <w:sz w:val="20"/>
                <w:szCs w:val="20"/>
              </w:rPr>
            </w:pPr>
            <w:r>
              <w:rPr>
                <w:rFonts w:hAnsi="ＭＳ 明朝" w:hint="eastAsia"/>
                <w:color w:val="000000"/>
                <w:sz w:val="20"/>
                <w:szCs w:val="20"/>
              </w:rPr>
              <w:t>第６</w:t>
            </w:r>
            <w:r w:rsidR="00526886">
              <w:rPr>
                <w:rFonts w:hAnsi="ＭＳ 明朝" w:hint="eastAsia"/>
                <w:color w:val="000000"/>
                <w:sz w:val="20"/>
                <w:szCs w:val="20"/>
              </w:rPr>
              <w:t>～</w:t>
            </w:r>
            <w:r w:rsidR="00526886">
              <w:rPr>
                <w:rFonts w:hAnsi="ＭＳ 明朝"/>
                <w:color w:val="000000"/>
                <w:sz w:val="20"/>
                <w:szCs w:val="20"/>
              </w:rPr>
              <w:t>７条　（略）</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（医薬品の重篤な有害事象の発生）</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第８条　院長は、治験責任医師より重篤な有害事象発生の報告（書式１２（製造販売後臨床試験の場合は、書式１３）、</w:t>
            </w:r>
            <w:r w:rsidRPr="00526886">
              <w:rPr>
                <w:rFonts w:hAnsi="ＭＳ 明朝" w:hint="eastAsia"/>
                <w:color w:val="000000"/>
                <w:sz w:val="20"/>
                <w:szCs w:val="20"/>
                <w:u w:val="thick"/>
              </w:rPr>
              <w:t>詳細記載用様式</w:t>
            </w:r>
            <w:r>
              <w:rPr>
                <w:rFonts w:hAnsi="ＭＳ 明朝" w:hint="eastAsia"/>
                <w:color w:val="000000"/>
                <w:sz w:val="20"/>
                <w:szCs w:val="20"/>
              </w:rPr>
              <w:t>）があった場合は、治験責任医師が判定した</w:t>
            </w:r>
            <w:r w:rsidRPr="00526886">
              <w:rPr>
                <w:rFonts w:hAnsi="ＭＳ 明朝" w:hint="eastAsia"/>
                <w:color w:val="000000"/>
                <w:sz w:val="20"/>
                <w:szCs w:val="20"/>
                <w:u w:val="thick"/>
              </w:rPr>
              <w:t>治験使用薬</w:t>
            </w:r>
            <w:r>
              <w:rPr>
                <w:rFonts w:hAnsi="ＭＳ 明朝" w:hint="eastAsia"/>
                <w:color w:val="000000"/>
                <w:sz w:val="20"/>
                <w:szCs w:val="20"/>
              </w:rPr>
              <w:t>との因果関係及び予測性を確認し、治験の継続の可否について、治験審査委員会の意見を求める（書式４）。</w:t>
            </w:r>
            <w:r w:rsidR="00526886">
              <w:rPr>
                <w:rFonts w:hAnsi="ＭＳ 明朝" w:hint="eastAsia"/>
                <w:color w:val="000000"/>
                <w:sz w:val="20"/>
                <w:szCs w:val="20"/>
              </w:rPr>
              <w:t>（以下略）</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（医療機器の重篤な有害事象及び不具合の発生）</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第８条の２　院長は、治験責任医師より重篤な有害事象及び不具合発生の報告（書式１４（製造販売後臨床試験の場合は、書式１５）、</w:t>
            </w:r>
            <w:r w:rsidRPr="00526886">
              <w:rPr>
                <w:rFonts w:hAnsi="ＭＳ 明朝" w:hint="eastAsia"/>
                <w:color w:val="000000"/>
                <w:sz w:val="20"/>
                <w:szCs w:val="20"/>
                <w:u w:val="thick"/>
              </w:rPr>
              <w:t>詳細記載用様式</w:t>
            </w:r>
            <w:r>
              <w:rPr>
                <w:rFonts w:hAnsi="ＭＳ 明朝" w:hint="eastAsia"/>
                <w:color w:val="000000"/>
                <w:sz w:val="20"/>
                <w:szCs w:val="20"/>
              </w:rPr>
              <w:t>）があった場合は、治験責任医師が判定した</w:t>
            </w:r>
            <w:r w:rsidRPr="00526886">
              <w:rPr>
                <w:rFonts w:hAnsi="ＭＳ 明朝" w:hint="eastAsia"/>
                <w:color w:val="000000"/>
                <w:sz w:val="20"/>
                <w:szCs w:val="20"/>
                <w:u w:val="thick"/>
              </w:rPr>
              <w:t>治験使用機器</w:t>
            </w:r>
            <w:r>
              <w:rPr>
                <w:rFonts w:hAnsi="ＭＳ 明朝" w:hint="eastAsia"/>
                <w:color w:val="000000"/>
                <w:sz w:val="20"/>
                <w:szCs w:val="20"/>
              </w:rPr>
              <w:t>との因果関係及び予測性を確認し、治験の継続の可否について、治験審査委員会の意見を求める（書式４）。</w:t>
            </w:r>
            <w:r w:rsidR="00526886">
              <w:rPr>
                <w:rFonts w:hAnsi="ＭＳ 明朝" w:hint="eastAsia"/>
                <w:color w:val="000000"/>
                <w:sz w:val="20"/>
                <w:szCs w:val="20"/>
              </w:rPr>
              <w:t>（以下略）</w:t>
            </w:r>
          </w:p>
          <w:p w:rsidR="00261B7D" w:rsidRDefault="00261B7D" w:rsidP="00261B7D">
            <w:pPr>
              <w:pStyle w:val="a8"/>
              <w:ind w:left="200" w:hangingChars="100" w:hanging="200"/>
              <w:rPr>
                <w:rFonts w:hAnsi="ＭＳ 明朝"/>
                <w:color w:val="000000"/>
                <w:sz w:val="20"/>
                <w:szCs w:val="20"/>
              </w:rPr>
            </w:pPr>
          </w:p>
          <w:p w:rsidR="00261B7D" w:rsidRPr="00526886" w:rsidRDefault="00261B7D" w:rsidP="00261B7D">
            <w:pPr>
              <w:pStyle w:val="a8"/>
              <w:ind w:firstLineChars="100" w:firstLine="200"/>
              <w:rPr>
                <w:rFonts w:hAnsi="ＭＳ 明朝"/>
                <w:color w:val="000000"/>
                <w:sz w:val="20"/>
                <w:szCs w:val="20"/>
                <w:u w:val="thick"/>
              </w:rPr>
            </w:pPr>
            <w:r w:rsidRPr="00526886">
              <w:rPr>
                <w:rFonts w:hAnsi="ＭＳ 明朝" w:hint="eastAsia"/>
                <w:color w:val="000000"/>
                <w:sz w:val="20"/>
                <w:szCs w:val="20"/>
                <w:u w:val="thick"/>
              </w:rPr>
              <w:t>（再生医療等製品の重篤な有害事象及び不具合の発生）</w:t>
            </w:r>
          </w:p>
          <w:p w:rsidR="00261B7D" w:rsidRPr="00526886" w:rsidRDefault="00261B7D" w:rsidP="00261B7D">
            <w:pPr>
              <w:pStyle w:val="a8"/>
              <w:ind w:left="200" w:hangingChars="100" w:hanging="200"/>
              <w:rPr>
                <w:rFonts w:hAnsi="ＭＳ 明朝"/>
                <w:color w:val="000000"/>
                <w:sz w:val="20"/>
                <w:szCs w:val="20"/>
                <w:u w:val="thick"/>
              </w:rPr>
            </w:pPr>
            <w:r w:rsidRPr="00526886">
              <w:rPr>
                <w:rFonts w:hAnsi="ＭＳ 明朝" w:hint="eastAsia"/>
                <w:color w:val="000000"/>
                <w:sz w:val="20"/>
                <w:szCs w:val="20"/>
                <w:u w:val="thick"/>
              </w:rPr>
              <w:t>第８条の３　院長は、治験責任医師より重篤な有害事象及び不具合発生の報告（書式１９（製造販売後臨床試験の場合は、書式２０）、詳細記</w:t>
            </w:r>
            <w:r w:rsidRPr="00526886">
              <w:rPr>
                <w:rFonts w:hAnsi="ＭＳ 明朝" w:hint="eastAsia"/>
                <w:color w:val="000000"/>
                <w:sz w:val="20"/>
                <w:szCs w:val="20"/>
                <w:u w:val="thick"/>
              </w:rPr>
              <w:lastRenderedPageBreak/>
              <w:t>載用様式）があった場合は、治験責任医師が判定した治験使用製品との因果関係及び予測性を確認し、治験の継続の可否について、治験審査委員会の意見を求める（書式４）。これに基づく院長の指示・決定が同じである場合には、治験審査結果通知書及び治験審査委員会委員出欠リスト（書式５）を用いて、治験依頼者及び治験責任医師に通知するものとする。異なる場合には治験に関する指示・決定通知書（参考書式１）を作成し、（書式５）を添付し治験依頼者及び治験責任医師に通知するものとする。</w:t>
            </w:r>
          </w:p>
          <w:p w:rsidR="00261B7D" w:rsidRDefault="00261B7D" w:rsidP="00261B7D">
            <w:pPr>
              <w:pStyle w:val="a8"/>
              <w:rPr>
                <w:rFonts w:hAnsi="ＭＳ 明朝"/>
                <w:color w:val="000000"/>
                <w:sz w:val="20"/>
                <w:szCs w:val="20"/>
              </w:rPr>
            </w:pPr>
          </w:p>
          <w:p w:rsidR="00261B7D" w:rsidRPr="000F3423"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（重大な安全性に関する情報の入手）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 xml:space="preserve">第９条　</w:t>
            </w:r>
            <w:r w:rsidR="00526886">
              <w:rPr>
                <w:rFonts w:hAnsi="ＭＳ 明朝" w:hint="eastAsia"/>
                <w:color w:val="000000"/>
                <w:sz w:val="20"/>
                <w:szCs w:val="20"/>
              </w:rPr>
              <w:t>（中略）</w:t>
            </w:r>
            <w:r>
              <w:rPr>
                <w:rFonts w:hAnsi="ＭＳ 明朝" w:hint="eastAsia"/>
                <w:color w:val="000000"/>
                <w:sz w:val="20"/>
                <w:szCs w:val="20"/>
              </w:rPr>
              <w:t>但し、</w:t>
            </w:r>
            <w:r>
              <w:rPr>
                <w:rFonts w:hAnsi="ＭＳ 明朝" w:hint="eastAsia"/>
                <w:sz w:val="20"/>
                <w:szCs w:val="20"/>
              </w:rPr>
              <w:t>あらかじめ、治験依頼者及び治験審査委員会等と合意が得られている場合においては、</w:t>
            </w:r>
            <w:r w:rsidRPr="00526886">
              <w:rPr>
                <w:rFonts w:hAnsi="ＭＳ 明朝" w:hint="eastAsia"/>
                <w:sz w:val="20"/>
                <w:szCs w:val="20"/>
                <w:u w:val="thick"/>
              </w:rPr>
              <w:t>医薬品ＧＣＰ省令第２０条第２項及び第３項、医療機器ＧＣＰ省令第２８条第２項及び第３項又は再生医療等製品ＧＣＰ省令第２８条第２項及び第３項</w:t>
            </w:r>
            <w:r>
              <w:rPr>
                <w:rFonts w:hAnsi="ＭＳ 明朝" w:hint="eastAsia"/>
                <w:sz w:val="20"/>
                <w:szCs w:val="20"/>
              </w:rPr>
              <w:t>に関する通知に限り、治験依頼者が治験責任医師及び院長に加えて治験審査委員会等にも同時に通知することができる（書式１６）。その場合、治験審査委員会等は、院長に加えて治験責任医師及び治験依頼者にも同時に文書により意見を述べることができ、</w:t>
            </w:r>
            <w:r w:rsidRPr="00526886">
              <w:rPr>
                <w:rFonts w:hAnsi="ＭＳ 明朝" w:hint="eastAsia"/>
                <w:sz w:val="20"/>
                <w:szCs w:val="20"/>
                <w:u w:val="thick"/>
              </w:rPr>
              <w:t>医薬品ＧＣＰ省令第３２条第６項、医療機器ＧＣＰ省令第５１条第６項又は再生医療等製品ＧＣＰ省令第５１条第６項</w:t>
            </w:r>
            <w:r>
              <w:rPr>
                <w:rFonts w:hAnsi="ＭＳ 明朝" w:hint="eastAsia"/>
                <w:sz w:val="20"/>
                <w:szCs w:val="20"/>
              </w:rPr>
              <w:t>の規定に基づき、治験審査委員会等の意見を院長が治験依頼者及び治験責任医師に文書により通知したものとみなす（書式５）。</w:t>
            </w:r>
            <w:r>
              <w:rPr>
                <w:rFonts w:hAnsi="ＭＳ 明朝" w:hint="eastAsia"/>
                <w:color w:val="000000"/>
                <w:sz w:val="20"/>
                <w:szCs w:val="20"/>
              </w:rPr>
              <w:t>な</w:t>
            </w:r>
            <w:r>
              <w:rPr>
                <w:rFonts w:hAnsi="ＭＳ 明朝" w:hint="eastAsia"/>
                <w:color w:val="000000"/>
                <w:sz w:val="20"/>
                <w:szCs w:val="20"/>
              </w:rPr>
              <w:lastRenderedPageBreak/>
              <w:t>お、被験者の安全又は当該治験の実施に影響を及ぼす可能性のある重大な情報には、以下のものが含まれる。</w:t>
            </w:r>
          </w:p>
          <w:p w:rsidR="00261B7D" w:rsidRDefault="00526886" w:rsidP="00B452CB">
            <w:pPr>
              <w:pStyle w:val="a8"/>
              <w:numPr>
                <w:ilvl w:val="0"/>
                <w:numId w:val="3"/>
              </w:numPr>
              <w:ind w:leftChars="150" w:left="615" w:hangingChars="150" w:hanging="300"/>
              <w:rPr>
                <w:rFonts w:hAnsi="ＭＳ 明朝"/>
                <w:color w:val="000000"/>
                <w:sz w:val="20"/>
                <w:szCs w:val="20"/>
              </w:rPr>
            </w:pPr>
            <w:r>
              <w:rPr>
                <w:rFonts w:hAnsi="ＭＳ 明朝" w:hint="eastAsia"/>
                <w:color w:val="000000"/>
                <w:sz w:val="20"/>
                <w:szCs w:val="20"/>
              </w:rPr>
              <w:t>（略）</w:t>
            </w:r>
          </w:p>
          <w:p w:rsidR="00261B7D" w:rsidRDefault="00261B7D" w:rsidP="00B452CB">
            <w:pPr>
              <w:pStyle w:val="a8"/>
              <w:numPr>
                <w:ilvl w:val="0"/>
                <w:numId w:val="3"/>
              </w:numPr>
              <w:ind w:leftChars="150" w:left="615" w:hangingChars="150" w:hanging="300"/>
              <w:rPr>
                <w:rFonts w:hAnsi="ＭＳ 明朝"/>
                <w:color w:val="000000"/>
                <w:sz w:val="20"/>
                <w:szCs w:val="20"/>
              </w:rPr>
            </w:pPr>
            <w:r>
              <w:rPr>
                <w:rFonts w:hAnsi="ＭＳ 明朝" w:hint="eastAsia"/>
                <w:color w:val="000000"/>
                <w:sz w:val="20"/>
                <w:szCs w:val="20"/>
              </w:rPr>
              <w:t>重篤な副作用又は</w:t>
            </w:r>
            <w:r w:rsidRPr="00526886">
              <w:rPr>
                <w:rFonts w:hAnsi="ＭＳ 明朝" w:hint="eastAsia"/>
                <w:color w:val="000000"/>
                <w:sz w:val="20"/>
                <w:szCs w:val="20"/>
                <w:u w:val="thick"/>
              </w:rPr>
              <w:t>治験使用薬</w:t>
            </w:r>
            <w:r>
              <w:rPr>
                <w:rFonts w:hAnsi="ＭＳ 明朝" w:hint="eastAsia"/>
                <w:color w:val="000000"/>
                <w:sz w:val="20"/>
                <w:szCs w:val="20"/>
              </w:rPr>
              <w:t>及び市販医薬品の使用による感染症の発生数、発生頻度、発生条件等の発生傾向が</w:t>
            </w:r>
            <w:r w:rsidRPr="00526886">
              <w:rPr>
                <w:rFonts w:hAnsi="ＭＳ 明朝" w:hint="eastAsia"/>
                <w:color w:val="000000"/>
                <w:sz w:val="20"/>
                <w:szCs w:val="20"/>
                <w:u w:val="thick"/>
              </w:rPr>
              <w:t>治験薬概要書等</w:t>
            </w:r>
            <w:r>
              <w:rPr>
                <w:rFonts w:hAnsi="ＭＳ 明朝" w:hint="eastAsia"/>
                <w:color w:val="000000"/>
                <w:sz w:val="20"/>
                <w:szCs w:val="20"/>
              </w:rPr>
              <w:t>から予測できないもの</w:t>
            </w:r>
          </w:p>
          <w:p w:rsidR="00261B7D" w:rsidRDefault="00261B7D" w:rsidP="00B452CB">
            <w:pPr>
              <w:pStyle w:val="a8"/>
              <w:numPr>
                <w:ilvl w:val="0"/>
                <w:numId w:val="3"/>
              </w:numPr>
              <w:ind w:leftChars="150" w:left="615" w:hangingChars="150" w:hanging="300"/>
              <w:rPr>
                <w:rFonts w:hAnsi="ＭＳ 明朝"/>
                <w:color w:val="000000"/>
                <w:sz w:val="20"/>
                <w:szCs w:val="20"/>
              </w:rPr>
            </w:pPr>
            <w:r>
              <w:rPr>
                <w:rFonts w:hAnsi="ＭＳ 明朝" w:hint="eastAsia"/>
                <w:color w:val="000000"/>
                <w:sz w:val="20"/>
                <w:szCs w:val="20"/>
              </w:rPr>
              <w:t>死亡又は死亡につながるおそれのある症例のうち、副作用によるもの又は</w:t>
            </w:r>
            <w:r w:rsidRPr="00526886">
              <w:rPr>
                <w:rFonts w:hAnsi="ＭＳ 明朝" w:hint="eastAsia"/>
                <w:color w:val="000000"/>
                <w:sz w:val="20"/>
                <w:szCs w:val="20"/>
                <w:u w:val="thick"/>
              </w:rPr>
              <w:t>治験使用薬</w:t>
            </w:r>
            <w:r>
              <w:rPr>
                <w:rFonts w:hAnsi="ＭＳ 明朝" w:hint="eastAsia"/>
                <w:color w:val="000000"/>
                <w:sz w:val="20"/>
                <w:szCs w:val="20"/>
              </w:rPr>
              <w:t>及び市販医薬品の使用による感染症によるもの</w:t>
            </w:r>
          </w:p>
          <w:p w:rsidR="00261B7D" w:rsidRDefault="00261B7D" w:rsidP="00B452CB">
            <w:pPr>
              <w:pStyle w:val="a8"/>
              <w:numPr>
                <w:ilvl w:val="0"/>
                <w:numId w:val="3"/>
              </w:numPr>
              <w:ind w:leftChars="150" w:left="615" w:hangingChars="150" w:hanging="300"/>
              <w:rPr>
                <w:rFonts w:hAnsi="ＭＳ 明朝"/>
                <w:color w:val="000000"/>
                <w:sz w:val="20"/>
                <w:szCs w:val="20"/>
              </w:rPr>
            </w:pPr>
            <w:r>
              <w:rPr>
                <w:rFonts w:hAnsi="ＭＳ 明朝" w:hint="eastAsia"/>
                <w:color w:val="000000"/>
                <w:sz w:val="20"/>
                <w:szCs w:val="20"/>
              </w:rPr>
              <w:t>副作用又は</w:t>
            </w:r>
            <w:r w:rsidRPr="00526886">
              <w:rPr>
                <w:rFonts w:hAnsi="ＭＳ 明朝" w:hint="eastAsia"/>
                <w:color w:val="000000"/>
                <w:sz w:val="20"/>
                <w:szCs w:val="20"/>
                <w:u w:val="thick"/>
              </w:rPr>
              <w:t>治験使用薬</w:t>
            </w:r>
            <w:r>
              <w:rPr>
                <w:rFonts w:hAnsi="ＭＳ 明朝" w:hint="eastAsia"/>
                <w:color w:val="000000"/>
                <w:sz w:val="20"/>
                <w:szCs w:val="20"/>
              </w:rPr>
              <w:t>及び市販医薬品の使用による感染症の発生数、発生頻度、発生条件等の発生傾向が著しく変化したことを示す研究報告</w:t>
            </w:r>
          </w:p>
          <w:p w:rsidR="00261B7D" w:rsidRDefault="00E848AF" w:rsidP="00B452CB">
            <w:pPr>
              <w:pStyle w:val="a8"/>
              <w:numPr>
                <w:ilvl w:val="0"/>
                <w:numId w:val="3"/>
              </w:numPr>
              <w:ind w:leftChars="150" w:left="615" w:hangingChars="150" w:hanging="300"/>
              <w:rPr>
                <w:rFonts w:hAnsi="ＭＳ 明朝"/>
                <w:color w:val="000000"/>
                <w:sz w:val="20"/>
                <w:szCs w:val="20"/>
              </w:rPr>
            </w:pPr>
            <w:r>
              <w:rPr>
                <w:rFonts w:hAnsi="ＭＳ 明朝" w:hint="eastAsia"/>
                <w:color w:val="000000"/>
                <w:sz w:val="20"/>
                <w:szCs w:val="20"/>
              </w:rPr>
              <w:t>～（7）　（略）</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（治験の中止、中断及び終了）</w:t>
            </w:r>
          </w:p>
          <w:p w:rsidR="00E848AF" w:rsidRDefault="00261B7D" w:rsidP="00E848AF">
            <w:pPr>
              <w:pStyle w:val="a8"/>
              <w:ind w:left="200" w:hangingChars="100" w:hanging="200"/>
              <w:rPr>
                <w:rFonts w:hAnsi="ＭＳ 明朝"/>
                <w:color w:val="000000"/>
                <w:sz w:val="20"/>
                <w:szCs w:val="20"/>
              </w:rPr>
            </w:pPr>
            <w:r>
              <w:rPr>
                <w:rFonts w:hAnsi="ＭＳ 明朝" w:hint="eastAsia"/>
                <w:color w:val="000000"/>
                <w:sz w:val="20"/>
                <w:szCs w:val="20"/>
              </w:rPr>
              <w:t>第10</w:t>
            </w:r>
            <w:r w:rsidR="00E848AF">
              <w:rPr>
                <w:rFonts w:hAnsi="ＭＳ 明朝" w:hint="eastAsia"/>
                <w:color w:val="000000"/>
                <w:sz w:val="20"/>
                <w:szCs w:val="20"/>
              </w:rPr>
              <w:t>～12条　（略）</w:t>
            </w:r>
            <w:r w:rsidR="00E848AF">
              <w:rPr>
                <w:rFonts w:hAnsi="ＭＳ 明朝"/>
                <w:color w:val="000000"/>
                <w:sz w:val="20"/>
                <w:szCs w:val="20"/>
              </w:rPr>
              <w:t xml:space="preserve"> </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（治験審査委員会の選定）</w:t>
            </w:r>
          </w:p>
          <w:p w:rsidR="00261B7D" w:rsidRDefault="00261B7D" w:rsidP="00261B7D">
            <w:pPr>
              <w:autoSpaceDE w:val="0"/>
              <w:autoSpaceDN w:val="0"/>
              <w:ind w:left="200" w:hangingChars="100" w:hanging="200"/>
              <w:rPr>
                <w:rFonts w:ascii="ＭＳ 明朝" w:hAnsi="ＭＳ 明朝"/>
                <w:color w:val="000000"/>
                <w:sz w:val="20"/>
                <w:szCs w:val="20"/>
              </w:rPr>
            </w:pPr>
            <w:r>
              <w:rPr>
                <w:rFonts w:ascii="ＭＳ 明朝" w:hAnsi="ＭＳ 明朝" w:hint="eastAsia"/>
                <w:color w:val="000000"/>
                <w:sz w:val="20"/>
                <w:szCs w:val="20"/>
              </w:rPr>
              <w:t>第13条　院長は、第３条第２項の規定により調査審議を依頼する治験審査委員会を選択する際、前条第１項に規定する院内に設置した治験審査委員会以外の委員会（以下、「外部治験審査委員会」という。）に調査審議を依頼する場合には、次の各号により適切に調査審議することが</w:t>
            </w:r>
            <w:r>
              <w:rPr>
                <w:rFonts w:ascii="ＭＳ 明朝" w:hAnsi="ＭＳ 明朝" w:hint="eastAsia"/>
                <w:color w:val="000000"/>
                <w:sz w:val="20"/>
                <w:szCs w:val="20"/>
              </w:rPr>
              <w:lastRenderedPageBreak/>
              <w:t>可能か確認するものとする。</w:t>
            </w:r>
          </w:p>
          <w:p w:rsidR="00261B7D" w:rsidRDefault="00E848AF" w:rsidP="00B452CB">
            <w:pPr>
              <w:pStyle w:val="a8"/>
              <w:numPr>
                <w:ilvl w:val="0"/>
                <w:numId w:val="4"/>
              </w:numPr>
              <w:ind w:leftChars="150" w:left="615" w:hangingChars="150" w:hanging="300"/>
              <w:rPr>
                <w:rFonts w:hAnsi="ＭＳ 明朝"/>
                <w:color w:val="000000"/>
                <w:sz w:val="20"/>
                <w:szCs w:val="20"/>
              </w:rPr>
            </w:pPr>
            <w:r>
              <w:rPr>
                <w:rFonts w:hAnsi="ＭＳ 明朝" w:hint="eastAsia"/>
                <w:color w:val="000000"/>
                <w:sz w:val="20"/>
                <w:szCs w:val="20"/>
              </w:rPr>
              <w:t>～（3）（略）</w:t>
            </w:r>
          </w:p>
          <w:p w:rsidR="00261B7D" w:rsidRDefault="00E848AF" w:rsidP="00B452CB">
            <w:pPr>
              <w:pStyle w:val="a8"/>
              <w:numPr>
                <w:ilvl w:val="0"/>
                <w:numId w:val="17"/>
              </w:numPr>
              <w:ind w:left="284" w:rightChars="100" w:right="210" w:firstLine="0"/>
              <w:rPr>
                <w:rFonts w:hAnsi="ＭＳ 明朝"/>
                <w:color w:val="000000"/>
                <w:sz w:val="20"/>
                <w:szCs w:val="20"/>
              </w:rPr>
            </w:pPr>
            <w:r>
              <w:rPr>
                <w:rFonts w:hAnsi="ＭＳ 明朝" w:hint="eastAsia"/>
                <w:color w:val="000000"/>
                <w:sz w:val="20"/>
                <w:szCs w:val="20"/>
              </w:rPr>
              <w:t>その他、</w:t>
            </w:r>
            <w:r w:rsidRPr="00E848AF">
              <w:rPr>
                <w:rFonts w:hAnsi="ＭＳ 明朝" w:hint="eastAsia"/>
                <w:color w:val="000000"/>
                <w:sz w:val="20"/>
                <w:szCs w:val="20"/>
                <w:u w:val="thick"/>
              </w:rPr>
              <w:t>医薬品ＧＣＰ省令、医療機器ＧＣＰ省令及び再生医　療</w:t>
            </w:r>
            <w:r w:rsidR="00261B7D" w:rsidRPr="00E848AF">
              <w:rPr>
                <w:rFonts w:hAnsi="ＭＳ 明朝" w:hint="eastAsia"/>
                <w:color w:val="000000"/>
                <w:sz w:val="20"/>
                <w:szCs w:val="20"/>
                <w:u w:val="thick"/>
              </w:rPr>
              <w:t>等製品ＧＣＰ省令</w:t>
            </w:r>
            <w:r w:rsidR="00261B7D">
              <w:rPr>
                <w:rFonts w:hAnsi="ＭＳ 明朝" w:hint="eastAsia"/>
                <w:color w:val="000000"/>
                <w:sz w:val="20"/>
                <w:szCs w:val="20"/>
              </w:rPr>
              <w:t>を遵守する上で必要な事項。</w:t>
            </w:r>
          </w:p>
          <w:p w:rsidR="00261B7D" w:rsidRDefault="00261B7D" w:rsidP="00E848AF">
            <w:pPr>
              <w:pStyle w:val="a8"/>
              <w:ind w:left="200" w:hangingChars="100" w:hanging="200"/>
              <w:rPr>
                <w:rFonts w:hAnsi="ＭＳ 明朝"/>
                <w:color w:val="000000"/>
                <w:sz w:val="20"/>
                <w:szCs w:val="20"/>
              </w:rPr>
            </w:pPr>
            <w:r>
              <w:rPr>
                <w:rFonts w:hAnsi="ＭＳ 明朝" w:hint="eastAsia"/>
                <w:color w:val="000000"/>
                <w:sz w:val="20"/>
                <w:szCs w:val="20"/>
              </w:rPr>
              <w:t>２　院長は、前項の規定により外部治験審査委員会の</w:t>
            </w:r>
            <w:r w:rsidRPr="00E848AF">
              <w:rPr>
                <w:rFonts w:hAnsi="ＭＳ 明朝" w:hint="eastAsia"/>
                <w:color w:val="000000"/>
                <w:sz w:val="20"/>
                <w:szCs w:val="20"/>
                <w:u w:val="thick"/>
              </w:rPr>
              <w:t>医薬品ＧＣＰ省令、医療機器ＧＣＰ省令及び再生医療等製品ＧＣＰ省令等</w:t>
            </w:r>
            <w:r>
              <w:rPr>
                <w:rFonts w:hAnsi="ＭＳ 明朝" w:hint="eastAsia"/>
                <w:color w:val="000000"/>
                <w:sz w:val="20"/>
                <w:szCs w:val="20"/>
              </w:rPr>
              <w:t>に関する適格性を判断するにあたり、以下の最新の資料を確認することとする。</w:t>
            </w:r>
            <w:r w:rsidR="00E848AF">
              <w:rPr>
                <w:rFonts w:hAnsi="ＭＳ 明朝" w:hint="eastAsia"/>
                <w:color w:val="000000"/>
                <w:sz w:val="20"/>
                <w:szCs w:val="20"/>
              </w:rPr>
              <w:t>（以下略）</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３　院長は、外部治験審査委員会に調査審議を依頼するにあたり、</w:t>
            </w:r>
            <w:r w:rsidRPr="00E848AF">
              <w:rPr>
                <w:rFonts w:hAnsi="ＭＳ 明朝" w:hint="eastAsia"/>
                <w:color w:val="000000"/>
                <w:sz w:val="20"/>
                <w:szCs w:val="20"/>
                <w:u w:val="thick"/>
              </w:rPr>
              <w:t>医薬品ＧＣＰ省令第２７条第１項第２号から第４号、医療機器ＧＣＰ省令第４６条第１項第２号から第４号及び再生医療等製品ＧＣＰ省令第４６条第１項第２号から第４号</w:t>
            </w:r>
            <w:r>
              <w:rPr>
                <w:rFonts w:hAnsi="ＭＳ 明朝" w:hint="eastAsia"/>
                <w:color w:val="000000"/>
                <w:sz w:val="20"/>
                <w:szCs w:val="20"/>
              </w:rPr>
              <w:t>の治験審査委員会を選択する場合には当該治験審査委員会に関する以下の事項について確認する。</w:t>
            </w:r>
          </w:p>
          <w:p w:rsidR="00261B7D" w:rsidRDefault="00E848AF" w:rsidP="00B452CB">
            <w:pPr>
              <w:pStyle w:val="a8"/>
              <w:numPr>
                <w:ilvl w:val="0"/>
                <w:numId w:val="5"/>
              </w:numPr>
              <w:ind w:leftChars="150" w:left="615" w:hangingChars="150" w:hanging="300"/>
              <w:rPr>
                <w:rFonts w:hAnsi="ＭＳ 明朝"/>
                <w:color w:val="000000"/>
                <w:sz w:val="20"/>
                <w:szCs w:val="20"/>
              </w:rPr>
            </w:pPr>
            <w:r>
              <w:rPr>
                <w:rFonts w:hAnsi="ＭＳ 明朝"/>
                <w:color w:val="000000"/>
                <w:sz w:val="20"/>
                <w:szCs w:val="20"/>
              </w:rPr>
              <w:t>～（6）　（略）</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（外部治験審査委員会との契約）</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第14</w:t>
            </w:r>
            <w:r w:rsidR="00E848AF">
              <w:rPr>
                <w:rFonts w:hAnsi="ＭＳ 明朝" w:hint="eastAsia"/>
                <w:color w:val="000000"/>
                <w:sz w:val="20"/>
                <w:szCs w:val="20"/>
              </w:rPr>
              <w:t>～16</w:t>
            </w:r>
            <w:r>
              <w:rPr>
                <w:rFonts w:hAnsi="ＭＳ 明朝" w:hint="eastAsia"/>
                <w:color w:val="000000"/>
                <w:sz w:val="20"/>
                <w:szCs w:val="20"/>
              </w:rPr>
              <w:t xml:space="preserve">条　</w:t>
            </w:r>
            <w:r w:rsidR="00E848AF">
              <w:rPr>
                <w:rFonts w:hAnsi="ＭＳ 明朝" w:hint="eastAsia"/>
                <w:color w:val="000000"/>
                <w:sz w:val="20"/>
                <w:szCs w:val="20"/>
              </w:rPr>
              <w:t>（略）</w:t>
            </w:r>
          </w:p>
          <w:p w:rsidR="00261B7D" w:rsidRDefault="00261B7D" w:rsidP="00261B7D">
            <w:pPr>
              <w:pStyle w:val="a8"/>
              <w:ind w:left="200" w:hangingChars="100" w:hanging="200"/>
              <w:rPr>
                <w:rFonts w:hAnsi="ＭＳ 明朝"/>
                <w:color w:val="000000"/>
                <w:sz w:val="20"/>
                <w:szCs w:val="20"/>
              </w:rPr>
            </w:pPr>
          </w:p>
          <w:p w:rsidR="00261B7D" w:rsidRDefault="00261B7D" w:rsidP="00261B7D">
            <w:pPr>
              <w:pStyle w:val="a8"/>
              <w:ind w:firstLineChars="300" w:firstLine="600"/>
              <w:rPr>
                <w:rFonts w:hAnsi="ＭＳ 明朝"/>
                <w:color w:val="000000"/>
                <w:sz w:val="20"/>
                <w:szCs w:val="20"/>
              </w:rPr>
            </w:pPr>
            <w:r>
              <w:rPr>
                <w:rFonts w:hAnsi="ＭＳ 明朝" w:hint="eastAsia"/>
                <w:color w:val="000000"/>
                <w:sz w:val="20"/>
                <w:szCs w:val="20"/>
              </w:rPr>
              <w:t>第４章　治験責任医師の業務</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（治験責任医師の要件）</w:t>
            </w:r>
          </w:p>
          <w:p w:rsidR="00261B7D" w:rsidRDefault="00261B7D" w:rsidP="00261B7D">
            <w:pPr>
              <w:pStyle w:val="a8"/>
              <w:rPr>
                <w:rFonts w:hAnsi="ＭＳ 明朝"/>
                <w:color w:val="000000"/>
                <w:sz w:val="20"/>
                <w:szCs w:val="20"/>
              </w:rPr>
            </w:pPr>
            <w:r>
              <w:rPr>
                <w:rFonts w:hAnsi="ＭＳ 明朝" w:hint="eastAsia"/>
                <w:color w:val="000000"/>
                <w:sz w:val="20"/>
                <w:szCs w:val="20"/>
              </w:rPr>
              <w:t>第17条　治験責任医師は、以下の要件を満たさなくてはならない。</w:t>
            </w:r>
          </w:p>
          <w:p w:rsidR="00261B7D" w:rsidRDefault="00261B7D" w:rsidP="00B452CB">
            <w:pPr>
              <w:pStyle w:val="a8"/>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lastRenderedPageBreak/>
              <w:t>治験責任医師は、</w:t>
            </w:r>
            <w:r w:rsidRPr="00400F06">
              <w:rPr>
                <w:rFonts w:hAnsi="ＭＳ 明朝" w:hint="eastAsia"/>
                <w:color w:val="000000"/>
                <w:sz w:val="20"/>
                <w:szCs w:val="20"/>
                <w:u w:val="thick"/>
              </w:rPr>
              <w:t>医薬品ＧＣＰ省令第４２条、医療機器ＧＣＰ省令第６２条又は再生医療等製品ＧＣＰ省令第６２条</w:t>
            </w:r>
            <w:r>
              <w:rPr>
                <w:rFonts w:hAnsi="ＭＳ 明朝" w:hint="eastAsia"/>
                <w:color w:val="000000"/>
                <w:sz w:val="20"/>
                <w:szCs w:val="20"/>
              </w:rPr>
              <w:t>に規定する要件を満たすことを証明した履歴書（書式１）及び治験分担医師を置く場合には求めに応じて当該治験分担医師の履歴書（書式１）を、治験依頼者に提出するものとする。</w:t>
            </w:r>
          </w:p>
          <w:p w:rsidR="00261B7D" w:rsidRDefault="00261B7D" w:rsidP="00B452CB">
            <w:pPr>
              <w:pStyle w:val="a8"/>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治験責任医師は、治験依頼者と合意した治験実施計画書、最新の治験薬概要書、製品情報及び治験依頼者が提供するその他の文書に記載されている</w:t>
            </w:r>
            <w:r w:rsidRPr="00400F06">
              <w:rPr>
                <w:rFonts w:hAnsi="ＭＳ 明朝" w:hint="eastAsia"/>
                <w:color w:val="000000"/>
                <w:sz w:val="20"/>
                <w:szCs w:val="20"/>
                <w:u w:val="thick"/>
              </w:rPr>
              <w:t>治験使用薬</w:t>
            </w:r>
            <w:r>
              <w:rPr>
                <w:rFonts w:hAnsi="ＭＳ 明朝" w:hint="eastAsia"/>
                <w:color w:val="000000"/>
                <w:sz w:val="20"/>
                <w:szCs w:val="20"/>
              </w:rPr>
              <w:t>の適切な使用法に十分精通していなければならない。</w:t>
            </w:r>
          </w:p>
          <w:p w:rsidR="00261B7D" w:rsidRDefault="00261B7D" w:rsidP="00B452CB">
            <w:pPr>
              <w:pStyle w:val="a8"/>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治験責任医師は、</w:t>
            </w:r>
            <w:r w:rsidRPr="00D94B2D">
              <w:rPr>
                <w:rFonts w:hAnsi="ＭＳ 明朝" w:hint="eastAsia"/>
                <w:color w:val="000000"/>
                <w:sz w:val="20"/>
                <w:szCs w:val="20"/>
                <w:u w:val="thick"/>
              </w:rPr>
              <w:t>医薬品、医療機器等の品質、有効性及び安全性の確保等に関する</w:t>
            </w:r>
            <w:r w:rsidRPr="00D94B2D">
              <w:rPr>
                <w:rFonts w:hAnsi="ＭＳ 明朝" w:cs="ＭＳ ゴシック" w:hint="eastAsia"/>
                <w:sz w:val="20"/>
                <w:szCs w:val="20"/>
                <w:u w:val="thick"/>
              </w:rPr>
              <w:t>法律</w:t>
            </w:r>
            <w:r>
              <w:rPr>
                <w:rFonts w:hAnsi="ＭＳ 明朝" w:hint="eastAsia"/>
                <w:color w:val="000000"/>
                <w:sz w:val="20"/>
                <w:szCs w:val="20"/>
              </w:rPr>
              <w:t>第１４条第３項及び第８０条の２に規定する基準並びに</w:t>
            </w:r>
            <w:r w:rsidRPr="00400F06">
              <w:rPr>
                <w:rFonts w:hAnsi="ＭＳ 明朝" w:hint="eastAsia"/>
                <w:color w:val="000000"/>
                <w:sz w:val="20"/>
                <w:szCs w:val="20"/>
                <w:u w:val="thick"/>
              </w:rPr>
              <w:t>医薬品ＧＣＰ省令、医療機器ＧＣＰ省令及び再生医療等製品ＧＣＰ省令</w:t>
            </w:r>
            <w:r>
              <w:rPr>
                <w:rFonts w:hAnsi="ＭＳ 明朝" w:hint="eastAsia"/>
                <w:color w:val="000000"/>
                <w:sz w:val="20"/>
                <w:szCs w:val="20"/>
              </w:rPr>
              <w:t>を熟知し、これを遵守しなければならない。</w:t>
            </w:r>
          </w:p>
          <w:p w:rsidR="00261B7D" w:rsidRDefault="00400F06" w:rsidP="00B452CB">
            <w:pPr>
              <w:pStyle w:val="a8"/>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～（8）（略）</w:t>
            </w:r>
          </w:p>
          <w:p w:rsidR="00261B7D" w:rsidRDefault="00261B7D" w:rsidP="00B452CB">
            <w:pPr>
              <w:pStyle w:val="a8"/>
              <w:numPr>
                <w:ilvl w:val="0"/>
                <w:numId w:val="23"/>
              </w:numPr>
              <w:ind w:left="568" w:hanging="284"/>
              <w:rPr>
                <w:rFonts w:hAnsi="ＭＳ 明朝"/>
                <w:color w:val="000000"/>
                <w:sz w:val="20"/>
                <w:szCs w:val="20"/>
              </w:rPr>
            </w:pPr>
            <w:r>
              <w:rPr>
                <w:rFonts w:hAnsi="ＭＳ 明朝" w:hint="eastAsia"/>
                <w:color w:val="000000"/>
                <w:sz w:val="20"/>
                <w:szCs w:val="20"/>
              </w:rPr>
              <w:t>治験責任医師は、</w:t>
            </w:r>
            <w:r w:rsidRPr="00400F06">
              <w:rPr>
                <w:rFonts w:hAnsi="ＭＳ 明朝" w:hint="eastAsia"/>
                <w:color w:val="000000"/>
                <w:sz w:val="20"/>
                <w:szCs w:val="20"/>
                <w:u w:val="thick"/>
              </w:rPr>
              <w:t>治験分担医師</w:t>
            </w:r>
            <w:r w:rsidRPr="00400F06">
              <w:rPr>
                <w:rFonts w:hAnsi="ＭＳ 明朝"/>
                <w:color w:val="000000"/>
                <w:sz w:val="20"/>
                <w:szCs w:val="20"/>
                <w:u w:val="thick"/>
              </w:rPr>
              <w:t>及び</w:t>
            </w:r>
            <w:r w:rsidRPr="00400F06">
              <w:rPr>
                <w:rFonts w:hAnsi="ＭＳ 明朝" w:hint="eastAsia"/>
                <w:color w:val="000000"/>
                <w:sz w:val="20"/>
                <w:szCs w:val="20"/>
                <w:u w:val="thick"/>
              </w:rPr>
              <w:t>治験協力者等</w:t>
            </w:r>
            <w:r>
              <w:rPr>
                <w:rFonts w:hAnsi="ＭＳ 明朝" w:hint="eastAsia"/>
                <w:color w:val="000000"/>
                <w:sz w:val="20"/>
                <w:szCs w:val="20"/>
              </w:rPr>
              <w:t>に、治験実施計画書、</w:t>
            </w:r>
            <w:r w:rsidRPr="00400F06">
              <w:rPr>
                <w:rFonts w:hAnsi="ＭＳ 明朝" w:hint="eastAsia"/>
                <w:color w:val="000000"/>
                <w:sz w:val="20"/>
                <w:szCs w:val="20"/>
                <w:u w:val="thick"/>
              </w:rPr>
              <w:t>治験使用薬</w:t>
            </w:r>
            <w:r>
              <w:rPr>
                <w:rFonts w:hAnsi="ＭＳ 明朝" w:hint="eastAsia"/>
                <w:color w:val="000000"/>
                <w:sz w:val="20"/>
                <w:szCs w:val="20"/>
              </w:rPr>
              <w:t>及び各人の業務について十分な情報を与え、指導及び監督しなければならない。</w:t>
            </w:r>
          </w:p>
          <w:p w:rsidR="00261B7D" w:rsidRDefault="00261B7D" w:rsidP="00261B7D">
            <w:pPr>
              <w:pStyle w:val="a8"/>
              <w:ind w:leftChars="150" w:left="615" w:hangingChars="150" w:hanging="300"/>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（治験責任医師の責務）</w:t>
            </w:r>
          </w:p>
          <w:p w:rsidR="00261B7D" w:rsidRDefault="00261B7D" w:rsidP="00261B7D">
            <w:pPr>
              <w:pStyle w:val="a8"/>
              <w:rPr>
                <w:rFonts w:hAnsi="ＭＳ 明朝"/>
                <w:color w:val="000000"/>
                <w:sz w:val="20"/>
                <w:szCs w:val="20"/>
              </w:rPr>
            </w:pPr>
            <w:r>
              <w:rPr>
                <w:rFonts w:hAnsi="ＭＳ 明朝" w:hint="eastAsia"/>
                <w:color w:val="000000"/>
                <w:sz w:val="20"/>
                <w:szCs w:val="20"/>
              </w:rPr>
              <w:t>第18条　治験責任医師は、次の事項を行う。</w:t>
            </w:r>
          </w:p>
          <w:p w:rsidR="00261B7D" w:rsidRDefault="00400F06" w:rsidP="00B452CB">
            <w:pPr>
              <w:pStyle w:val="a8"/>
              <w:numPr>
                <w:ilvl w:val="0"/>
                <w:numId w:val="7"/>
              </w:numPr>
              <w:ind w:leftChars="150" w:left="615" w:hangingChars="150" w:hanging="300"/>
              <w:rPr>
                <w:rFonts w:hAnsi="ＭＳ 明朝"/>
                <w:color w:val="000000"/>
                <w:sz w:val="20"/>
                <w:szCs w:val="20"/>
              </w:rPr>
            </w:pPr>
            <w:r>
              <w:rPr>
                <w:rFonts w:hAnsi="ＭＳ 明朝"/>
                <w:color w:val="000000"/>
                <w:sz w:val="20"/>
                <w:szCs w:val="20"/>
              </w:rPr>
              <w:t>～（9）（略）</w:t>
            </w:r>
          </w:p>
          <w:p w:rsidR="00261B7D" w:rsidRDefault="00261B7D" w:rsidP="00261B7D">
            <w:pPr>
              <w:pStyle w:val="a8"/>
              <w:ind w:leftChars="150" w:left="615" w:hangingChars="150" w:hanging="300"/>
              <w:jc w:val="left"/>
              <w:rPr>
                <w:rFonts w:hAnsi="ＭＳ 明朝"/>
                <w:color w:val="000000"/>
                <w:sz w:val="20"/>
                <w:szCs w:val="20"/>
              </w:rPr>
            </w:pPr>
            <w:r>
              <w:rPr>
                <w:rFonts w:hAnsi="ＭＳ 明朝" w:hint="eastAsia"/>
                <w:color w:val="000000"/>
                <w:sz w:val="20"/>
                <w:szCs w:val="20"/>
              </w:rPr>
              <w:t xml:space="preserve">(10) </w:t>
            </w:r>
            <w:r w:rsidRPr="00D363CE">
              <w:rPr>
                <w:rFonts w:hAnsi="ＭＳ 明朝" w:hint="eastAsia"/>
                <w:color w:val="000000"/>
                <w:sz w:val="20"/>
                <w:szCs w:val="20"/>
                <w:u w:val="thick"/>
              </w:rPr>
              <w:t>治験使用薬</w:t>
            </w:r>
            <w:r>
              <w:rPr>
                <w:rFonts w:hAnsi="ＭＳ 明朝" w:hint="eastAsia"/>
                <w:color w:val="000000"/>
                <w:sz w:val="20"/>
                <w:szCs w:val="20"/>
              </w:rPr>
              <w:t>を承認された治験実施計画書を遵守した方法のみで</w:t>
            </w:r>
            <w:r>
              <w:rPr>
                <w:rFonts w:hAnsi="ＭＳ 明朝" w:hint="eastAsia"/>
                <w:color w:val="000000"/>
                <w:sz w:val="20"/>
                <w:szCs w:val="20"/>
              </w:rPr>
              <w:lastRenderedPageBreak/>
              <w:t>使用すること。</w:t>
            </w:r>
          </w:p>
          <w:p w:rsidR="00261B7D" w:rsidRDefault="00261B7D" w:rsidP="00261B7D">
            <w:pPr>
              <w:pStyle w:val="a8"/>
              <w:ind w:leftChars="150" w:left="615" w:hangingChars="150" w:hanging="300"/>
              <w:jc w:val="left"/>
              <w:rPr>
                <w:rFonts w:hAnsi="ＭＳ 明朝"/>
                <w:color w:val="000000"/>
                <w:sz w:val="20"/>
                <w:szCs w:val="20"/>
              </w:rPr>
            </w:pPr>
            <w:r>
              <w:rPr>
                <w:rFonts w:hAnsi="ＭＳ 明朝" w:hint="eastAsia"/>
                <w:color w:val="000000"/>
                <w:sz w:val="20"/>
                <w:szCs w:val="20"/>
              </w:rPr>
              <w:t xml:space="preserve">(11) </w:t>
            </w:r>
            <w:r w:rsidRPr="00D363CE">
              <w:rPr>
                <w:rFonts w:hAnsi="ＭＳ 明朝" w:hint="eastAsia"/>
                <w:color w:val="000000"/>
                <w:sz w:val="20"/>
                <w:szCs w:val="20"/>
                <w:u w:val="thick"/>
              </w:rPr>
              <w:t>治験使用薬</w:t>
            </w:r>
            <w:r>
              <w:rPr>
                <w:rFonts w:hAnsi="ＭＳ 明朝" w:hint="eastAsia"/>
                <w:color w:val="000000"/>
                <w:sz w:val="20"/>
                <w:szCs w:val="20"/>
              </w:rPr>
              <w:t>の正しい使用法を各被験者に説明又は指示し、</w:t>
            </w:r>
            <w:r w:rsidRPr="00D363CE">
              <w:rPr>
                <w:rFonts w:hAnsi="ＭＳ 明朝" w:hint="eastAsia"/>
                <w:color w:val="000000"/>
                <w:sz w:val="20"/>
                <w:szCs w:val="20"/>
                <w:u w:val="thick"/>
              </w:rPr>
              <w:t>当該治験使用薬</w:t>
            </w:r>
            <w:r>
              <w:rPr>
                <w:rFonts w:hAnsi="ＭＳ 明朝" w:hint="eastAsia"/>
                <w:color w:val="000000"/>
                <w:sz w:val="20"/>
                <w:szCs w:val="20"/>
              </w:rPr>
              <w:t>にとって適切な間隔で、各被験者が説明された指示を正しく守っているか否かを確認すること。</w:t>
            </w:r>
          </w:p>
          <w:p w:rsidR="00261B7D" w:rsidRDefault="00261B7D" w:rsidP="00261B7D">
            <w:pPr>
              <w:pStyle w:val="a8"/>
              <w:ind w:leftChars="150" w:left="615" w:hangingChars="150" w:hanging="300"/>
              <w:jc w:val="left"/>
              <w:rPr>
                <w:rFonts w:hAnsi="ＭＳ 明朝"/>
                <w:color w:val="000000"/>
                <w:sz w:val="20"/>
                <w:szCs w:val="20"/>
              </w:rPr>
            </w:pPr>
            <w:r>
              <w:rPr>
                <w:rFonts w:hAnsi="ＭＳ 明朝" w:hint="eastAsia"/>
                <w:color w:val="000000"/>
                <w:sz w:val="20"/>
                <w:szCs w:val="20"/>
              </w:rPr>
              <w:t xml:space="preserve">(12) </w:t>
            </w:r>
            <w:r w:rsidR="00D363CE">
              <w:rPr>
                <w:rFonts w:hAnsi="ＭＳ 明朝" w:hint="eastAsia"/>
                <w:color w:val="000000"/>
                <w:sz w:val="20"/>
                <w:szCs w:val="20"/>
              </w:rPr>
              <w:t>～</w:t>
            </w:r>
            <w:r w:rsidR="00D363CE">
              <w:rPr>
                <w:rFonts w:hAnsi="ＭＳ 明朝"/>
                <w:color w:val="000000"/>
                <w:sz w:val="20"/>
                <w:szCs w:val="20"/>
              </w:rPr>
              <w:t>（13）（略）</w:t>
            </w:r>
          </w:p>
          <w:p w:rsidR="00261B7D" w:rsidRDefault="00261B7D" w:rsidP="00261B7D">
            <w:pPr>
              <w:pStyle w:val="a8"/>
              <w:ind w:leftChars="150" w:left="615" w:hangingChars="150" w:hanging="300"/>
              <w:jc w:val="left"/>
              <w:rPr>
                <w:rFonts w:hAnsi="ＭＳ 明朝"/>
                <w:color w:val="000000"/>
                <w:sz w:val="20"/>
                <w:szCs w:val="20"/>
              </w:rPr>
            </w:pPr>
            <w:r>
              <w:rPr>
                <w:rFonts w:hAnsi="ＭＳ 明朝" w:hint="eastAsia"/>
                <w:color w:val="000000"/>
                <w:sz w:val="20"/>
                <w:szCs w:val="20"/>
              </w:rPr>
              <w:t>(14) 治験実施中に重篤な有害事象が発生した場合は、重篤で予測できない副作用を特定した上で速やかに院長及び治験依頼者に文書</w:t>
            </w:r>
            <w:r w:rsidRPr="00D363CE">
              <w:rPr>
                <w:rFonts w:hAnsi="ＭＳ 明朝" w:hint="eastAsia"/>
                <w:color w:val="000000"/>
                <w:sz w:val="20"/>
                <w:szCs w:val="20"/>
                <w:u w:val="thick"/>
              </w:rPr>
              <w:t>（医薬品の治験は書式１２及び製造販売後臨床試験は書式１３、医療機器の治験は書式１４及び製造販売後臨床試験は書式１５、再生医療等製品の治験は書式１９及び製造販売後臨床試験は書式２０、並びに詳細記載用様式）又は実施計画書等に記載された方法</w:t>
            </w:r>
            <w:r>
              <w:rPr>
                <w:rFonts w:hAnsi="ＭＳ 明朝" w:hint="eastAsia"/>
                <w:color w:val="000000"/>
                <w:sz w:val="20"/>
                <w:szCs w:val="20"/>
              </w:rPr>
              <w:t>で報告するとともに、治験の継続の可否について院長の指示・決定（（書式５）又は（参考書式１））を受けること。</w:t>
            </w:r>
          </w:p>
          <w:p w:rsidR="00261B7D" w:rsidRDefault="00261B7D" w:rsidP="00261B7D">
            <w:pPr>
              <w:pStyle w:val="a8"/>
              <w:ind w:leftChars="150" w:left="615" w:hangingChars="150" w:hanging="300"/>
              <w:jc w:val="left"/>
              <w:rPr>
                <w:rFonts w:hAnsi="ＭＳ 明朝"/>
                <w:color w:val="000000"/>
                <w:sz w:val="20"/>
                <w:szCs w:val="20"/>
              </w:rPr>
            </w:pPr>
            <w:r>
              <w:rPr>
                <w:rFonts w:hAnsi="ＭＳ 明朝" w:hint="eastAsia"/>
                <w:color w:val="000000"/>
                <w:sz w:val="20"/>
                <w:szCs w:val="20"/>
              </w:rPr>
              <w:t xml:space="preserve">(15) </w:t>
            </w:r>
            <w:r w:rsidR="00D363CE">
              <w:rPr>
                <w:rFonts w:hAnsi="ＭＳ 明朝" w:hint="eastAsia"/>
                <w:color w:val="000000"/>
                <w:sz w:val="20"/>
                <w:szCs w:val="20"/>
              </w:rPr>
              <w:t>～</w:t>
            </w:r>
            <w:r w:rsidR="00D363CE">
              <w:rPr>
                <w:rFonts w:hAnsi="ＭＳ 明朝"/>
                <w:color w:val="000000"/>
                <w:sz w:val="20"/>
                <w:szCs w:val="20"/>
              </w:rPr>
              <w:t>（17）（略）</w:t>
            </w:r>
          </w:p>
          <w:p w:rsidR="00261B7D" w:rsidRDefault="00261B7D" w:rsidP="00261B7D">
            <w:pPr>
              <w:pStyle w:val="a8"/>
              <w:jc w:val="left"/>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（被験者の同意の取得）</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 xml:space="preserve">第19条　</w:t>
            </w:r>
            <w:r w:rsidR="00D363CE">
              <w:rPr>
                <w:rFonts w:hAnsi="ＭＳ 明朝" w:hint="eastAsia"/>
                <w:color w:val="000000"/>
                <w:sz w:val="20"/>
                <w:szCs w:val="20"/>
              </w:rPr>
              <w:t>第</w:t>
            </w:r>
            <w:r w:rsidR="00D363CE">
              <w:rPr>
                <w:rFonts w:hAnsi="ＭＳ 明朝"/>
                <w:color w:val="000000"/>
                <w:sz w:val="20"/>
                <w:szCs w:val="20"/>
              </w:rPr>
              <w:t>１～３</w:t>
            </w:r>
            <w:r w:rsidR="008331DA">
              <w:rPr>
                <w:rFonts w:hAnsi="ＭＳ 明朝" w:hint="eastAsia"/>
                <w:color w:val="000000"/>
                <w:sz w:val="20"/>
                <w:szCs w:val="20"/>
              </w:rPr>
              <w:t>項</w:t>
            </w:r>
            <w:r w:rsidR="00D363CE">
              <w:rPr>
                <w:rFonts w:hAnsi="ＭＳ 明朝"/>
                <w:color w:val="000000"/>
                <w:sz w:val="20"/>
                <w:szCs w:val="20"/>
              </w:rPr>
              <w:t xml:space="preserve">　（略）</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４　治験責任医師、治験分担医師及び治験協力者は、治験への参加又は治験への参加の継続に関し、</w:t>
            </w:r>
            <w:r w:rsidRPr="00D363CE">
              <w:rPr>
                <w:rFonts w:hAnsi="ＭＳ 明朝" w:hint="eastAsia"/>
                <w:color w:val="000000"/>
                <w:sz w:val="20"/>
                <w:szCs w:val="20"/>
                <w:u w:val="thick"/>
              </w:rPr>
              <w:t>被験者に強制したり又は不当な影響を及ぼしたりしてはならない。</w:t>
            </w:r>
          </w:p>
          <w:p w:rsidR="00D363CE" w:rsidRDefault="00D363CE" w:rsidP="00D363CE">
            <w:pPr>
              <w:pStyle w:val="a8"/>
              <w:ind w:left="200" w:hangingChars="100" w:hanging="200"/>
              <w:rPr>
                <w:rFonts w:hAnsi="ＭＳ 明朝"/>
                <w:color w:val="000000"/>
                <w:sz w:val="20"/>
                <w:szCs w:val="20"/>
              </w:rPr>
            </w:pPr>
            <w:r>
              <w:rPr>
                <w:rFonts w:hAnsi="ＭＳ 明朝" w:hint="eastAsia"/>
                <w:color w:val="000000"/>
                <w:sz w:val="20"/>
                <w:szCs w:val="20"/>
              </w:rPr>
              <w:t>５～</w:t>
            </w:r>
            <w:r>
              <w:rPr>
                <w:rFonts w:hAnsi="ＭＳ 明朝"/>
                <w:color w:val="000000"/>
                <w:sz w:val="20"/>
                <w:szCs w:val="20"/>
              </w:rPr>
              <w:t>９　（略）</w:t>
            </w:r>
          </w:p>
          <w:p w:rsidR="00261B7D" w:rsidRDefault="00261B7D" w:rsidP="00261B7D">
            <w:pPr>
              <w:pStyle w:val="a8"/>
              <w:ind w:left="200" w:hangingChars="100" w:hanging="200"/>
              <w:rPr>
                <w:rFonts w:hAnsi="ＭＳ 明朝"/>
                <w:color w:val="000000"/>
                <w:sz w:val="20"/>
                <w:szCs w:val="20"/>
              </w:rPr>
            </w:pPr>
          </w:p>
          <w:p w:rsidR="00261B7D" w:rsidRDefault="00261B7D" w:rsidP="00261B7D">
            <w:pPr>
              <w:pStyle w:val="a8"/>
              <w:adjustRightInd w:val="0"/>
              <w:ind w:left="200" w:hangingChars="100" w:hanging="200"/>
              <w:rPr>
                <w:rFonts w:hAnsi="ＭＳ 明朝"/>
                <w:color w:val="000000"/>
                <w:sz w:val="20"/>
                <w:szCs w:val="20"/>
              </w:rPr>
            </w:pPr>
            <w:r>
              <w:rPr>
                <w:rFonts w:hAnsi="ＭＳ 明朝" w:hint="eastAsia"/>
                <w:color w:val="000000"/>
                <w:sz w:val="20"/>
                <w:szCs w:val="20"/>
              </w:rPr>
              <w:lastRenderedPageBreak/>
              <w:t>10　被験者の同意取得が困難な場合、非治療的治験を実施する場合、緊急状況下における救命的治験の場合及び被験者が同意文書等を読めない場合については、</w:t>
            </w:r>
            <w:r w:rsidRPr="00D363CE">
              <w:rPr>
                <w:rFonts w:hAnsi="ＭＳ 明朝" w:hint="eastAsia"/>
                <w:color w:val="000000"/>
                <w:sz w:val="20"/>
                <w:szCs w:val="20"/>
                <w:u w:val="thick"/>
              </w:rPr>
              <w:t>医薬品ＧＣＰ省令第５０条第２項及び第３項、第５２条第1項、第３項及び第４項、第５５条、医療機器ＧＣＰ省令第７０条第２項及び第３項、第７２条第３項及び第４項、第７５条並びに再生医療等製品ＧＣＰ省令第７０条第２項及び第３項、第７２条第３項及び第４項、第７５条</w:t>
            </w:r>
            <w:r>
              <w:rPr>
                <w:rFonts w:hAnsi="ＭＳ 明朝" w:hint="eastAsia"/>
                <w:color w:val="000000"/>
                <w:sz w:val="20"/>
                <w:szCs w:val="20"/>
              </w:rPr>
              <w:t>を遵守する。</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（被験者に対する医療）</w:t>
            </w:r>
          </w:p>
          <w:p w:rsidR="00D363CE" w:rsidRDefault="00261B7D" w:rsidP="00D363CE">
            <w:pPr>
              <w:pStyle w:val="a8"/>
              <w:ind w:left="200" w:hangingChars="100" w:hanging="200"/>
              <w:rPr>
                <w:rFonts w:hAnsi="ＭＳ 明朝"/>
                <w:color w:val="000000"/>
                <w:sz w:val="20"/>
                <w:szCs w:val="20"/>
              </w:rPr>
            </w:pPr>
            <w:r>
              <w:rPr>
                <w:rFonts w:hAnsi="ＭＳ 明朝" w:hint="eastAsia"/>
                <w:color w:val="000000"/>
                <w:sz w:val="20"/>
                <w:szCs w:val="20"/>
              </w:rPr>
              <w:t>第20</w:t>
            </w:r>
            <w:r w:rsidR="00D363CE">
              <w:rPr>
                <w:rFonts w:hAnsi="ＭＳ 明朝" w:hint="eastAsia"/>
                <w:color w:val="000000"/>
                <w:sz w:val="20"/>
                <w:szCs w:val="20"/>
              </w:rPr>
              <w:t>～</w:t>
            </w:r>
            <w:r w:rsidR="00D363CE">
              <w:rPr>
                <w:rFonts w:hAnsi="ＭＳ 明朝"/>
                <w:color w:val="000000"/>
                <w:sz w:val="20"/>
                <w:szCs w:val="20"/>
              </w:rPr>
              <w:t>21条　（略</w:t>
            </w:r>
            <w:r w:rsidR="00D363CE">
              <w:rPr>
                <w:rFonts w:hAnsi="ＭＳ 明朝" w:hint="eastAsia"/>
                <w:color w:val="000000"/>
                <w:sz w:val="20"/>
                <w:szCs w:val="20"/>
              </w:rPr>
              <w:t>）</w:t>
            </w:r>
          </w:p>
          <w:p w:rsidR="00261B7D" w:rsidRDefault="00261B7D" w:rsidP="00261B7D">
            <w:pPr>
              <w:pStyle w:val="a8"/>
              <w:ind w:left="200" w:hangingChars="100" w:hanging="200"/>
              <w:rPr>
                <w:rFonts w:hAnsi="ＭＳ 明朝"/>
                <w:color w:val="000000"/>
                <w:sz w:val="20"/>
                <w:szCs w:val="20"/>
              </w:rPr>
            </w:pPr>
          </w:p>
          <w:p w:rsidR="00D363CE" w:rsidRDefault="00D363CE" w:rsidP="00261B7D">
            <w:pPr>
              <w:pStyle w:val="a8"/>
              <w:ind w:firstLineChars="300" w:firstLine="600"/>
              <w:rPr>
                <w:rFonts w:hAnsi="ＭＳ 明朝"/>
                <w:color w:val="000000"/>
                <w:sz w:val="20"/>
                <w:szCs w:val="20"/>
              </w:rPr>
            </w:pPr>
          </w:p>
          <w:p w:rsidR="00261B7D" w:rsidRDefault="00261B7D" w:rsidP="00261B7D">
            <w:pPr>
              <w:pStyle w:val="a8"/>
              <w:ind w:firstLineChars="300" w:firstLine="600"/>
              <w:rPr>
                <w:rFonts w:hAnsi="ＭＳ 明朝"/>
                <w:color w:val="000000"/>
                <w:sz w:val="20"/>
                <w:szCs w:val="20"/>
              </w:rPr>
            </w:pPr>
            <w:r>
              <w:rPr>
                <w:rFonts w:hAnsi="ＭＳ 明朝" w:hint="eastAsia"/>
                <w:color w:val="000000"/>
                <w:sz w:val="20"/>
                <w:szCs w:val="20"/>
              </w:rPr>
              <w:t xml:space="preserve">第５章　</w:t>
            </w:r>
            <w:r w:rsidRPr="00D363CE">
              <w:rPr>
                <w:rFonts w:hAnsi="ＭＳ 明朝" w:hint="eastAsia"/>
                <w:color w:val="000000"/>
                <w:sz w:val="20"/>
                <w:szCs w:val="20"/>
                <w:u w:val="thick"/>
              </w:rPr>
              <w:t>治験使用薬等</w:t>
            </w:r>
            <w:r>
              <w:rPr>
                <w:rFonts w:hAnsi="ＭＳ 明朝" w:hint="eastAsia"/>
                <w:color w:val="000000"/>
                <w:sz w:val="20"/>
                <w:szCs w:val="20"/>
              </w:rPr>
              <w:t>の管理</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w:t>
            </w:r>
            <w:r w:rsidRPr="00D363CE">
              <w:rPr>
                <w:rFonts w:hAnsi="ＭＳ 明朝" w:hint="eastAsia"/>
                <w:color w:val="000000"/>
                <w:sz w:val="20"/>
                <w:szCs w:val="20"/>
                <w:u w:val="thick"/>
              </w:rPr>
              <w:t>治験使用薬</w:t>
            </w:r>
            <w:r>
              <w:rPr>
                <w:rFonts w:hAnsi="ＭＳ 明朝" w:hint="eastAsia"/>
                <w:color w:val="000000"/>
                <w:sz w:val="20"/>
                <w:szCs w:val="20"/>
              </w:rPr>
              <w:t>の管理）</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 xml:space="preserve">第22条　</w:t>
            </w:r>
            <w:r w:rsidRPr="00D363CE">
              <w:rPr>
                <w:rFonts w:hAnsi="ＭＳ 明朝" w:hint="eastAsia"/>
                <w:color w:val="000000"/>
                <w:sz w:val="20"/>
                <w:szCs w:val="20"/>
                <w:u w:val="thick"/>
              </w:rPr>
              <w:t>治験使用薬</w:t>
            </w:r>
            <w:r>
              <w:rPr>
                <w:rFonts w:hAnsi="ＭＳ 明朝" w:hint="eastAsia"/>
                <w:color w:val="000000"/>
                <w:sz w:val="20"/>
                <w:szCs w:val="20"/>
              </w:rPr>
              <w:t>の管理責任は、院長が負うものとする。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２　院長は、</w:t>
            </w:r>
            <w:r w:rsidRPr="00D363CE">
              <w:rPr>
                <w:rFonts w:hAnsi="ＭＳ 明朝" w:hint="eastAsia"/>
                <w:color w:val="000000"/>
                <w:sz w:val="20"/>
                <w:szCs w:val="20"/>
                <w:u w:val="thick"/>
              </w:rPr>
              <w:t>治験使用薬</w:t>
            </w:r>
            <w:r>
              <w:rPr>
                <w:rFonts w:hAnsi="ＭＳ 明朝" w:hint="eastAsia"/>
                <w:color w:val="000000"/>
                <w:sz w:val="20"/>
                <w:szCs w:val="20"/>
              </w:rPr>
              <w:t>を保管、管理させるため薬剤部長を治験薬管理者とし、病院で実施されるすべての治験の</w:t>
            </w:r>
            <w:r w:rsidRPr="00D363CE">
              <w:rPr>
                <w:rFonts w:hAnsi="ＭＳ 明朝" w:hint="eastAsia"/>
                <w:color w:val="000000"/>
                <w:sz w:val="20"/>
                <w:szCs w:val="20"/>
                <w:u w:val="thick"/>
              </w:rPr>
              <w:t>治験使用薬</w:t>
            </w:r>
            <w:r>
              <w:rPr>
                <w:rFonts w:hAnsi="ＭＳ 明朝" w:hint="eastAsia"/>
                <w:color w:val="000000"/>
                <w:sz w:val="20"/>
                <w:szCs w:val="20"/>
              </w:rPr>
              <w:t>を管理させるものとする。なお、治験薬管理者は必要に応じて治験薬管理補助者を指名し、</w:t>
            </w:r>
            <w:r w:rsidRPr="00D363CE">
              <w:rPr>
                <w:rFonts w:hAnsi="ＭＳ 明朝" w:hint="eastAsia"/>
                <w:color w:val="000000"/>
                <w:sz w:val="20"/>
                <w:szCs w:val="20"/>
                <w:u w:val="thick"/>
              </w:rPr>
              <w:t>治験使用薬</w:t>
            </w:r>
            <w:r>
              <w:rPr>
                <w:rFonts w:hAnsi="ＭＳ 明朝" w:hint="eastAsia"/>
                <w:color w:val="000000"/>
                <w:sz w:val="20"/>
                <w:szCs w:val="20"/>
              </w:rPr>
              <w:t>の保管、管理を行わせることができる。</w:t>
            </w:r>
            <w:r w:rsidRPr="00836F55">
              <w:rPr>
                <w:rFonts w:hAnsi="ＭＳ 明朝" w:hint="eastAsia"/>
                <w:color w:val="000000"/>
                <w:sz w:val="20"/>
                <w:szCs w:val="20"/>
                <w:u w:val="thick"/>
              </w:rPr>
              <w:t>また、治験薬管理者は、治験使用薬の管理補助者指名者リストを作成する。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３　治験薬管理者は、治験依頼者が作成した</w:t>
            </w:r>
            <w:r w:rsidRPr="00836F55">
              <w:rPr>
                <w:rFonts w:hAnsi="ＭＳ 明朝" w:hint="eastAsia"/>
                <w:color w:val="000000"/>
                <w:sz w:val="20"/>
                <w:szCs w:val="20"/>
                <w:u w:val="thick"/>
              </w:rPr>
              <w:t>治験使用薬</w:t>
            </w:r>
            <w:r>
              <w:rPr>
                <w:rFonts w:hAnsi="ＭＳ 明朝" w:hint="eastAsia"/>
                <w:color w:val="000000"/>
                <w:sz w:val="20"/>
                <w:szCs w:val="20"/>
              </w:rPr>
              <w:t>の取扱い及び保</w:t>
            </w:r>
            <w:r>
              <w:rPr>
                <w:rFonts w:hAnsi="ＭＳ 明朝" w:hint="eastAsia"/>
                <w:color w:val="000000"/>
                <w:sz w:val="20"/>
                <w:szCs w:val="20"/>
              </w:rPr>
              <w:lastRenderedPageBreak/>
              <w:t>管・管理並びにそれらの記録に際して従うべき指示を記載した手順書に従って、また、医薬品ＧＣＰ省令を遵守して適正に</w:t>
            </w:r>
            <w:r w:rsidRPr="00836F55">
              <w:rPr>
                <w:rFonts w:hAnsi="ＭＳ 明朝" w:hint="eastAsia"/>
                <w:color w:val="000000"/>
                <w:sz w:val="20"/>
                <w:szCs w:val="20"/>
                <w:u w:val="thick"/>
              </w:rPr>
              <w:t>治験使用薬</w:t>
            </w:r>
            <w:r>
              <w:rPr>
                <w:rFonts w:hAnsi="ＭＳ 明朝" w:hint="eastAsia"/>
                <w:color w:val="000000"/>
                <w:sz w:val="20"/>
                <w:szCs w:val="20"/>
              </w:rPr>
              <w:t>を保管、管理する。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４　治験薬管理者は次の業務を行う。</w:t>
            </w:r>
          </w:p>
          <w:p w:rsidR="00261B7D" w:rsidRDefault="00261B7D" w:rsidP="00B452CB">
            <w:pPr>
              <w:pStyle w:val="a8"/>
              <w:numPr>
                <w:ilvl w:val="0"/>
                <w:numId w:val="8"/>
              </w:numPr>
              <w:ind w:leftChars="150" w:left="485" w:hangingChars="85" w:hanging="170"/>
              <w:rPr>
                <w:rFonts w:hAnsi="ＭＳ 明朝"/>
                <w:color w:val="000000"/>
                <w:sz w:val="20"/>
                <w:szCs w:val="20"/>
              </w:rPr>
            </w:pPr>
            <w:r w:rsidRPr="00836F55">
              <w:rPr>
                <w:rFonts w:hAnsi="ＭＳ 明朝" w:hint="eastAsia"/>
                <w:color w:val="000000"/>
                <w:sz w:val="20"/>
                <w:szCs w:val="20"/>
                <w:u w:val="thick"/>
              </w:rPr>
              <w:t>治験使用薬</w:t>
            </w:r>
            <w:r>
              <w:rPr>
                <w:rFonts w:hAnsi="ＭＳ 明朝" w:hint="eastAsia"/>
                <w:color w:val="000000"/>
                <w:sz w:val="20"/>
                <w:szCs w:val="20"/>
              </w:rPr>
              <w:t>を受領し、</w:t>
            </w:r>
            <w:r w:rsidRPr="00836F55">
              <w:rPr>
                <w:rFonts w:hAnsi="ＭＳ 明朝" w:hint="eastAsia"/>
                <w:color w:val="000000"/>
                <w:sz w:val="20"/>
                <w:szCs w:val="20"/>
                <w:u w:val="thick"/>
              </w:rPr>
              <w:t>治験使用薬</w:t>
            </w:r>
            <w:r>
              <w:rPr>
                <w:rFonts w:hAnsi="ＭＳ 明朝" w:hint="eastAsia"/>
                <w:color w:val="000000"/>
                <w:sz w:val="20"/>
                <w:szCs w:val="20"/>
              </w:rPr>
              <w:t>受領書を発行する。</w:t>
            </w:r>
          </w:p>
          <w:p w:rsidR="00261B7D" w:rsidRDefault="00261B7D" w:rsidP="00B452CB">
            <w:pPr>
              <w:pStyle w:val="a8"/>
              <w:numPr>
                <w:ilvl w:val="0"/>
                <w:numId w:val="8"/>
              </w:numPr>
              <w:ind w:leftChars="150" w:left="485" w:hangingChars="85" w:hanging="170"/>
              <w:rPr>
                <w:rFonts w:hAnsi="ＭＳ 明朝"/>
                <w:color w:val="000000"/>
                <w:sz w:val="20"/>
                <w:szCs w:val="20"/>
              </w:rPr>
            </w:pPr>
            <w:r w:rsidRPr="00836F55">
              <w:rPr>
                <w:rFonts w:hAnsi="ＭＳ 明朝" w:hint="eastAsia"/>
                <w:color w:val="000000"/>
                <w:sz w:val="20"/>
                <w:szCs w:val="20"/>
                <w:u w:val="thick"/>
              </w:rPr>
              <w:t>治験使用薬</w:t>
            </w:r>
            <w:r>
              <w:rPr>
                <w:rFonts w:hAnsi="ＭＳ 明朝" w:hint="eastAsia"/>
                <w:color w:val="000000"/>
                <w:sz w:val="20"/>
                <w:szCs w:val="20"/>
              </w:rPr>
              <w:t>の保管・管理及び払い出しを行う。</w:t>
            </w:r>
          </w:p>
          <w:p w:rsidR="00261B7D" w:rsidRDefault="00261B7D" w:rsidP="00B452CB">
            <w:pPr>
              <w:pStyle w:val="a8"/>
              <w:numPr>
                <w:ilvl w:val="0"/>
                <w:numId w:val="8"/>
              </w:numPr>
              <w:ind w:leftChars="150" w:left="485" w:hangingChars="85" w:hanging="170"/>
              <w:rPr>
                <w:rFonts w:hAnsi="ＭＳ 明朝"/>
                <w:color w:val="000000"/>
                <w:sz w:val="20"/>
                <w:szCs w:val="20"/>
              </w:rPr>
            </w:pPr>
            <w:r w:rsidRPr="00836F55">
              <w:rPr>
                <w:rFonts w:hAnsi="ＭＳ 明朝" w:hint="eastAsia"/>
                <w:color w:val="000000"/>
                <w:sz w:val="20"/>
                <w:szCs w:val="20"/>
                <w:u w:val="thick"/>
              </w:rPr>
              <w:t>治験使用薬管理表</w:t>
            </w:r>
            <w:r>
              <w:rPr>
                <w:rFonts w:hAnsi="ＭＳ 明朝" w:hint="eastAsia"/>
                <w:color w:val="000000"/>
                <w:sz w:val="20"/>
                <w:szCs w:val="20"/>
              </w:rPr>
              <w:t>及び</w:t>
            </w:r>
            <w:r w:rsidRPr="00836F55">
              <w:rPr>
                <w:rFonts w:hAnsi="ＭＳ 明朝" w:hint="eastAsia"/>
                <w:color w:val="000000"/>
                <w:sz w:val="20"/>
                <w:szCs w:val="20"/>
                <w:u w:val="thick"/>
              </w:rPr>
              <w:t>治験使用薬出納表</w:t>
            </w:r>
            <w:r>
              <w:rPr>
                <w:rFonts w:hAnsi="ＭＳ 明朝" w:hint="eastAsia"/>
                <w:color w:val="000000"/>
                <w:sz w:val="20"/>
                <w:szCs w:val="20"/>
              </w:rPr>
              <w:t>を作成し、</w:t>
            </w:r>
            <w:r w:rsidRPr="00836F55">
              <w:rPr>
                <w:rFonts w:hAnsi="ＭＳ 明朝" w:hint="eastAsia"/>
                <w:color w:val="000000"/>
                <w:sz w:val="20"/>
                <w:szCs w:val="20"/>
                <w:u w:val="thick"/>
              </w:rPr>
              <w:t>治験使用薬</w:t>
            </w:r>
            <w:r>
              <w:rPr>
                <w:rFonts w:hAnsi="ＭＳ 明朝" w:hint="eastAsia"/>
                <w:color w:val="000000"/>
                <w:sz w:val="20"/>
                <w:szCs w:val="20"/>
              </w:rPr>
              <w:t>の使用状況及び進捗状況を把握する。</w:t>
            </w:r>
          </w:p>
          <w:p w:rsidR="00261B7D" w:rsidRDefault="00261B7D" w:rsidP="00B452CB">
            <w:pPr>
              <w:pStyle w:val="a8"/>
              <w:numPr>
                <w:ilvl w:val="0"/>
                <w:numId w:val="8"/>
              </w:numPr>
              <w:ind w:leftChars="150" w:left="485" w:hangingChars="85" w:hanging="170"/>
              <w:rPr>
                <w:rFonts w:hAnsi="ＭＳ 明朝"/>
                <w:color w:val="000000"/>
                <w:sz w:val="20"/>
                <w:szCs w:val="20"/>
              </w:rPr>
            </w:pPr>
            <w:r>
              <w:rPr>
                <w:rFonts w:hAnsi="ＭＳ 明朝" w:hint="eastAsia"/>
                <w:color w:val="000000"/>
                <w:sz w:val="20"/>
                <w:szCs w:val="20"/>
              </w:rPr>
              <w:t>被験者からの</w:t>
            </w:r>
            <w:r w:rsidRPr="00836F55">
              <w:rPr>
                <w:rFonts w:hAnsi="ＭＳ 明朝" w:hint="eastAsia"/>
                <w:color w:val="000000"/>
                <w:sz w:val="20"/>
                <w:szCs w:val="20"/>
                <w:u w:val="thick"/>
              </w:rPr>
              <w:t>未使用治験使用薬</w:t>
            </w:r>
            <w:r>
              <w:rPr>
                <w:rFonts w:hAnsi="ＭＳ 明朝" w:hint="eastAsia"/>
                <w:color w:val="000000"/>
                <w:sz w:val="20"/>
                <w:szCs w:val="20"/>
              </w:rPr>
              <w:t>の返却記録を作成する。</w:t>
            </w:r>
          </w:p>
          <w:p w:rsidR="00261B7D" w:rsidRDefault="00261B7D" w:rsidP="00B452CB">
            <w:pPr>
              <w:pStyle w:val="a8"/>
              <w:numPr>
                <w:ilvl w:val="0"/>
                <w:numId w:val="8"/>
              </w:numPr>
              <w:ind w:leftChars="150" w:left="615" w:hangingChars="150" w:hanging="300"/>
              <w:rPr>
                <w:rFonts w:hAnsi="ＭＳ 明朝"/>
                <w:color w:val="000000"/>
                <w:sz w:val="20"/>
                <w:szCs w:val="20"/>
              </w:rPr>
            </w:pPr>
            <w:r w:rsidRPr="00836F55">
              <w:rPr>
                <w:rFonts w:hAnsi="ＭＳ 明朝" w:hint="eastAsia"/>
                <w:color w:val="000000"/>
                <w:sz w:val="20"/>
                <w:szCs w:val="20"/>
                <w:u w:val="thick"/>
              </w:rPr>
              <w:t>未使用治験使用薬</w:t>
            </w:r>
            <w:r>
              <w:rPr>
                <w:rFonts w:hAnsi="ＭＳ 明朝" w:hint="eastAsia"/>
                <w:color w:val="000000"/>
                <w:sz w:val="20"/>
                <w:szCs w:val="20"/>
              </w:rPr>
              <w:t>（被験者から</w:t>
            </w:r>
            <w:r w:rsidRPr="00D94B2D">
              <w:rPr>
                <w:rFonts w:hAnsi="ＭＳ 明朝" w:hint="eastAsia"/>
                <w:color w:val="000000"/>
                <w:sz w:val="20"/>
                <w:szCs w:val="20"/>
                <w:u w:val="thick"/>
              </w:rPr>
              <w:t>の未使用返却治験使用薬、</w:t>
            </w:r>
            <w:r w:rsidRPr="00D94B2D">
              <w:rPr>
                <w:rFonts w:hAnsi="ＭＳ 明朝" w:hint="eastAsia"/>
                <w:color w:val="000000"/>
                <w:sz w:val="20"/>
                <w:szCs w:val="20"/>
              </w:rPr>
              <w:t>使用期限切れ</w:t>
            </w:r>
            <w:r w:rsidRPr="00836F55">
              <w:rPr>
                <w:rFonts w:hAnsi="ＭＳ 明朝" w:hint="eastAsia"/>
                <w:color w:val="000000"/>
                <w:sz w:val="20"/>
                <w:szCs w:val="20"/>
                <w:u w:val="thick"/>
              </w:rPr>
              <w:t>治験使用薬</w:t>
            </w:r>
            <w:r>
              <w:rPr>
                <w:rFonts w:hAnsi="ＭＳ 明朝" w:hint="eastAsia"/>
                <w:color w:val="000000"/>
                <w:sz w:val="20"/>
                <w:szCs w:val="20"/>
              </w:rPr>
              <w:t>及び欠陥品を含む。）を治験依頼者に返却し、</w:t>
            </w:r>
            <w:r w:rsidRPr="00836F55">
              <w:rPr>
                <w:rFonts w:hAnsi="ＭＳ 明朝" w:hint="eastAsia"/>
                <w:color w:val="000000"/>
                <w:sz w:val="20"/>
                <w:szCs w:val="20"/>
                <w:u w:val="thick"/>
              </w:rPr>
              <w:t>未使用治験使用薬返却書</w:t>
            </w:r>
            <w:r>
              <w:rPr>
                <w:rFonts w:hAnsi="ＭＳ 明朝" w:hint="eastAsia"/>
                <w:color w:val="000000"/>
                <w:sz w:val="20"/>
                <w:szCs w:val="20"/>
              </w:rPr>
              <w:t>を発行する。</w:t>
            </w:r>
          </w:p>
          <w:p w:rsidR="00261B7D" w:rsidRDefault="00261B7D" w:rsidP="00B452CB">
            <w:pPr>
              <w:pStyle w:val="a8"/>
              <w:numPr>
                <w:ilvl w:val="0"/>
                <w:numId w:val="8"/>
              </w:numPr>
              <w:ind w:leftChars="150" w:left="485" w:hangingChars="85" w:hanging="170"/>
              <w:rPr>
                <w:rFonts w:hAnsi="ＭＳ 明朝"/>
                <w:color w:val="000000"/>
                <w:sz w:val="20"/>
                <w:szCs w:val="20"/>
              </w:rPr>
            </w:pPr>
            <w:r>
              <w:rPr>
                <w:rFonts w:hAnsi="ＭＳ 明朝" w:hint="eastAsia"/>
                <w:color w:val="000000"/>
                <w:sz w:val="20"/>
                <w:szCs w:val="20"/>
              </w:rPr>
              <w:t>その他、第３項の治験依頼者が作成した手順書に従う。</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５　治験薬管理者は、治験実施計画書に規定された量の</w:t>
            </w:r>
            <w:r w:rsidRPr="00836F55">
              <w:rPr>
                <w:rFonts w:hAnsi="ＭＳ 明朝" w:hint="eastAsia"/>
                <w:color w:val="000000"/>
                <w:sz w:val="20"/>
                <w:szCs w:val="20"/>
                <w:u w:val="thick"/>
              </w:rPr>
              <w:t>治験使用薬</w:t>
            </w:r>
            <w:r>
              <w:rPr>
                <w:rFonts w:hAnsi="ＭＳ 明朝" w:hint="eastAsia"/>
                <w:color w:val="000000"/>
                <w:sz w:val="20"/>
                <w:szCs w:val="20"/>
              </w:rPr>
              <w:t>が被験者に投与されていることを確認する。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６　治験薬管理者は、原則として救命治療の治験等の場合、病棟等で治験責任医師の下に</w:t>
            </w:r>
            <w:r w:rsidRPr="00836F55">
              <w:rPr>
                <w:rFonts w:hAnsi="ＭＳ 明朝" w:hint="eastAsia"/>
                <w:color w:val="000000"/>
                <w:sz w:val="20"/>
                <w:szCs w:val="20"/>
                <w:u w:val="thick"/>
              </w:rPr>
              <w:t>治験使用薬</w:t>
            </w:r>
            <w:r>
              <w:rPr>
                <w:rFonts w:hAnsi="ＭＳ 明朝" w:hint="eastAsia"/>
                <w:color w:val="000000"/>
                <w:sz w:val="20"/>
                <w:szCs w:val="20"/>
              </w:rPr>
              <w:t>を管理させることができる。</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w:t>
            </w:r>
            <w:r w:rsidRPr="00836F55">
              <w:rPr>
                <w:rFonts w:hAnsi="ＭＳ 明朝" w:hint="eastAsia"/>
                <w:color w:val="000000"/>
                <w:sz w:val="20"/>
                <w:szCs w:val="20"/>
                <w:u w:val="thick"/>
              </w:rPr>
              <w:t>治験使用機器</w:t>
            </w:r>
            <w:r>
              <w:rPr>
                <w:rFonts w:hAnsi="ＭＳ 明朝" w:hint="eastAsia"/>
                <w:color w:val="000000"/>
                <w:sz w:val="20"/>
                <w:szCs w:val="20"/>
              </w:rPr>
              <w:t>の管理）</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 xml:space="preserve">第22条の２　</w:t>
            </w:r>
            <w:r w:rsidRPr="00836F55">
              <w:rPr>
                <w:rFonts w:hAnsi="ＭＳ 明朝" w:hint="eastAsia"/>
                <w:color w:val="000000"/>
                <w:sz w:val="20"/>
                <w:szCs w:val="20"/>
                <w:u w:val="thick"/>
              </w:rPr>
              <w:t>治験使用機器</w:t>
            </w:r>
            <w:r>
              <w:rPr>
                <w:rFonts w:hAnsi="ＭＳ 明朝" w:hint="eastAsia"/>
                <w:color w:val="000000"/>
                <w:sz w:val="20"/>
                <w:szCs w:val="20"/>
              </w:rPr>
              <w:t>の管理責任は、院長が負うものとする。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２　院長は、</w:t>
            </w:r>
            <w:r w:rsidRPr="00836F55">
              <w:rPr>
                <w:rFonts w:hAnsi="ＭＳ 明朝" w:hint="eastAsia"/>
                <w:color w:val="000000"/>
                <w:sz w:val="20"/>
                <w:szCs w:val="20"/>
                <w:u w:val="thick"/>
              </w:rPr>
              <w:t>治験使用機器</w:t>
            </w:r>
            <w:r>
              <w:rPr>
                <w:rFonts w:hAnsi="ＭＳ 明朝" w:hint="eastAsia"/>
                <w:color w:val="000000"/>
                <w:sz w:val="20"/>
                <w:szCs w:val="20"/>
              </w:rPr>
              <w:t>を保管、管理、保守点検させるため薬剤部長を治験機器管理者とし、病院で実施される全ての治験の</w:t>
            </w:r>
            <w:r w:rsidRPr="00836F55">
              <w:rPr>
                <w:rFonts w:hAnsi="ＭＳ 明朝" w:hint="eastAsia"/>
                <w:color w:val="000000"/>
                <w:sz w:val="20"/>
                <w:szCs w:val="20"/>
                <w:u w:val="thick"/>
              </w:rPr>
              <w:t>治験使用機器等</w:t>
            </w:r>
            <w:r>
              <w:rPr>
                <w:rFonts w:hAnsi="ＭＳ 明朝" w:hint="eastAsia"/>
                <w:color w:val="000000"/>
                <w:sz w:val="20"/>
                <w:szCs w:val="20"/>
              </w:rPr>
              <w:lastRenderedPageBreak/>
              <w:t>を管理させるものとする。なお、治験機器管理者は必要に応じて治験機器管理補助者を指名し、</w:t>
            </w:r>
            <w:r w:rsidRPr="00836F55">
              <w:rPr>
                <w:rFonts w:hAnsi="ＭＳ 明朝" w:hint="eastAsia"/>
                <w:color w:val="000000"/>
                <w:sz w:val="20"/>
                <w:szCs w:val="20"/>
                <w:u w:val="thick"/>
              </w:rPr>
              <w:t>治験使用機器</w:t>
            </w:r>
            <w:r>
              <w:rPr>
                <w:rFonts w:hAnsi="ＭＳ 明朝" w:hint="eastAsia"/>
                <w:color w:val="000000"/>
                <w:sz w:val="20"/>
                <w:szCs w:val="20"/>
              </w:rPr>
              <w:t>の保管、管理、保守点検を行わせることができる。</w:t>
            </w:r>
            <w:r w:rsidRPr="00836F55">
              <w:rPr>
                <w:rFonts w:hAnsi="ＭＳ 明朝" w:hint="eastAsia"/>
                <w:color w:val="000000"/>
                <w:sz w:val="20"/>
                <w:szCs w:val="20"/>
                <w:u w:val="thick"/>
              </w:rPr>
              <w:t>また、治験機器管理者は、治験使用機器の管理補助者指名者リストを作成する。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３　治験機器管理者は、治験依頼者が作成した治験使用機器の取扱い及び保管、管理、保守点検並びにそれらの記録に際して従うべき指示を記載した手順書に従って、また、医療機器ＧＣＰ省令を遵守して適正に</w:t>
            </w:r>
            <w:r w:rsidRPr="00836F55">
              <w:rPr>
                <w:rFonts w:hAnsi="ＭＳ 明朝" w:hint="eastAsia"/>
                <w:color w:val="000000"/>
                <w:sz w:val="20"/>
                <w:szCs w:val="20"/>
                <w:u w:val="thick"/>
              </w:rPr>
              <w:t>治験使用機器</w:t>
            </w:r>
            <w:r>
              <w:rPr>
                <w:rFonts w:hAnsi="ＭＳ 明朝" w:hint="eastAsia"/>
                <w:color w:val="000000"/>
                <w:sz w:val="20"/>
                <w:szCs w:val="20"/>
              </w:rPr>
              <w:t>を保管、管理、保守点検する。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４　治験機器管理者は次の業務を行う。</w:t>
            </w:r>
          </w:p>
          <w:p w:rsidR="00261B7D" w:rsidRDefault="00261B7D" w:rsidP="00B452CB">
            <w:pPr>
              <w:pStyle w:val="a8"/>
              <w:numPr>
                <w:ilvl w:val="0"/>
                <w:numId w:val="9"/>
              </w:numPr>
              <w:ind w:leftChars="150" w:left="615" w:hangingChars="150" w:hanging="300"/>
              <w:rPr>
                <w:rFonts w:hAnsi="ＭＳ 明朝"/>
                <w:color w:val="000000"/>
                <w:sz w:val="20"/>
                <w:szCs w:val="20"/>
              </w:rPr>
            </w:pPr>
            <w:r w:rsidRPr="00836F55">
              <w:rPr>
                <w:rFonts w:hAnsi="ＭＳ 明朝" w:hint="eastAsia"/>
                <w:color w:val="000000"/>
                <w:sz w:val="20"/>
                <w:szCs w:val="20"/>
                <w:u w:val="thick"/>
              </w:rPr>
              <w:t>治験使用機器</w:t>
            </w:r>
            <w:r>
              <w:rPr>
                <w:rFonts w:hAnsi="ＭＳ 明朝" w:hint="eastAsia"/>
                <w:color w:val="000000"/>
                <w:sz w:val="20"/>
                <w:szCs w:val="20"/>
              </w:rPr>
              <w:t>を受領し、</w:t>
            </w:r>
            <w:r w:rsidRPr="00836F55">
              <w:rPr>
                <w:rFonts w:hAnsi="ＭＳ 明朝" w:hint="eastAsia"/>
                <w:color w:val="000000"/>
                <w:sz w:val="20"/>
                <w:szCs w:val="20"/>
                <w:u w:val="thick"/>
              </w:rPr>
              <w:t>治験使用機器</w:t>
            </w:r>
            <w:r>
              <w:rPr>
                <w:rFonts w:hAnsi="ＭＳ 明朝" w:hint="eastAsia"/>
                <w:color w:val="000000"/>
                <w:sz w:val="20"/>
                <w:szCs w:val="20"/>
              </w:rPr>
              <w:t>の受領書を発行する。</w:t>
            </w:r>
          </w:p>
          <w:p w:rsidR="00261B7D" w:rsidRDefault="00261B7D" w:rsidP="00B452CB">
            <w:pPr>
              <w:pStyle w:val="a8"/>
              <w:numPr>
                <w:ilvl w:val="0"/>
                <w:numId w:val="9"/>
              </w:numPr>
              <w:ind w:leftChars="150" w:left="615" w:hangingChars="150" w:hanging="300"/>
              <w:rPr>
                <w:rFonts w:hAnsi="ＭＳ 明朝"/>
                <w:color w:val="000000"/>
                <w:sz w:val="20"/>
                <w:szCs w:val="20"/>
              </w:rPr>
            </w:pPr>
            <w:r w:rsidRPr="00836F55">
              <w:rPr>
                <w:rFonts w:hAnsi="ＭＳ 明朝" w:hint="eastAsia"/>
                <w:color w:val="000000"/>
                <w:sz w:val="20"/>
                <w:szCs w:val="20"/>
                <w:u w:val="thick"/>
              </w:rPr>
              <w:t>治験使用機器</w:t>
            </w:r>
            <w:r>
              <w:rPr>
                <w:rFonts w:hAnsi="ＭＳ 明朝" w:hint="eastAsia"/>
                <w:color w:val="000000"/>
                <w:sz w:val="20"/>
                <w:szCs w:val="20"/>
              </w:rPr>
              <w:t>の保管、管理、保守点検及び払い出しを行う。</w:t>
            </w:r>
          </w:p>
          <w:p w:rsidR="00261B7D" w:rsidRDefault="00261B7D" w:rsidP="00B452CB">
            <w:pPr>
              <w:pStyle w:val="a8"/>
              <w:numPr>
                <w:ilvl w:val="0"/>
                <w:numId w:val="9"/>
              </w:numPr>
              <w:ind w:leftChars="150" w:left="615" w:hangingChars="150" w:hanging="300"/>
              <w:rPr>
                <w:rFonts w:hAnsi="ＭＳ 明朝"/>
                <w:color w:val="000000"/>
                <w:sz w:val="20"/>
                <w:szCs w:val="20"/>
              </w:rPr>
            </w:pPr>
            <w:r w:rsidRPr="00836F55">
              <w:rPr>
                <w:rFonts w:hAnsi="ＭＳ 明朝" w:hint="eastAsia"/>
                <w:color w:val="000000"/>
                <w:sz w:val="20"/>
                <w:szCs w:val="20"/>
                <w:u w:val="thick"/>
              </w:rPr>
              <w:t>治験使用機器</w:t>
            </w:r>
            <w:r>
              <w:rPr>
                <w:rFonts w:hAnsi="ＭＳ 明朝" w:hint="eastAsia"/>
                <w:color w:val="000000"/>
                <w:sz w:val="20"/>
                <w:szCs w:val="20"/>
              </w:rPr>
              <w:t>の管理表及び出納表を作成し、</w:t>
            </w:r>
            <w:r w:rsidRPr="00836F55">
              <w:rPr>
                <w:rFonts w:hAnsi="ＭＳ 明朝" w:hint="eastAsia"/>
                <w:color w:val="000000"/>
                <w:sz w:val="20"/>
                <w:szCs w:val="20"/>
                <w:u w:val="thick"/>
              </w:rPr>
              <w:t>治験使用機器</w:t>
            </w:r>
            <w:r>
              <w:rPr>
                <w:rFonts w:hAnsi="ＭＳ 明朝" w:hint="eastAsia"/>
                <w:color w:val="000000"/>
                <w:sz w:val="20"/>
                <w:szCs w:val="20"/>
              </w:rPr>
              <w:t>の使用状況及び進捗状況を把握する。</w:t>
            </w:r>
          </w:p>
          <w:p w:rsidR="00261B7D" w:rsidRDefault="00261B7D" w:rsidP="00B452CB">
            <w:pPr>
              <w:pStyle w:val="a8"/>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被験者からの</w:t>
            </w:r>
            <w:r w:rsidRPr="00836F55">
              <w:rPr>
                <w:rFonts w:hAnsi="ＭＳ 明朝" w:hint="eastAsia"/>
                <w:color w:val="000000"/>
                <w:sz w:val="20"/>
                <w:szCs w:val="20"/>
                <w:u w:val="thick"/>
              </w:rPr>
              <w:t>未使用治験使用機器</w:t>
            </w:r>
            <w:r>
              <w:rPr>
                <w:rFonts w:hAnsi="ＭＳ 明朝" w:hint="eastAsia"/>
                <w:color w:val="000000"/>
                <w:sz w:val="20"/>
                <w:szCs w:val="20"/>
              </w:rPr>
              <w:t>の返却記録を作成する。</w:t>
            </w:r>
          </w:p>
          <w:p w:rsidR="00261B7D" w:rsidRDefault="00261B7D" w:rsidP="00B452CB">
            <w:pPr>
              <w:pStyle w:val="a8"/>
              <w:numPr>
                <w:ilvl w:val="0"/>
                <w:numId w:val="9"/>
              </w:numPr>
              <w:ind w:leftChars="150" w:left="615" w:hangingChars="150" w:hanging="300"/>
              <w:rPr>
                <w:rFonts w:hAnsi="ＭＳ 明朝"/>
                <w:color w:val="000000"/>
                <w:sz w:val="20"/>
                <w:szCs w:val="20"/>
              </w:rPr>
            </w:pPr>
            <w:r w:rsidRPr="00836F55">
              <w:rPr>
                <w:rFonts w:hAnsi="ＭＳ 明朝" w:hint="eastAsia"/>
                <w:color w:val="000000"/>
                <w:sz w:val="20"/>
                <w:szCs w:val="20"/>
                <w:u w:val="thick"/>
              </w:rPr>
              <w:t>未使用治験使用機器</w:t>
            </w:r>
            <w:r>
              <w:rPr>
                <w:rFonts w:hAnsi="ＭＳ 明朝" w:hint="eastAsia"/>
                <w:color w:val="000000"/>
                <w:sz w:val="20"/>
                <w:szCs w:val="20"/>
              </w:rPr>
              <w:t>（被験者からの</w:t>
            </w:r>
            <w:r w:rsidRPr="00836F55">
              <w:rPr>
                <w:rFonts w:hAnsi="ＭＳ 明朝" w:hint="eastAsia"/>
                <w:color w:val="000000"/>
                <w:sz w:val="20"/>
                <w:szCs w:val="20"/>
                <w:u w:val="thick"/>
              </w:rPr>
              <w:t>未使用返却治験使用機器</w:t>
            </w:r>
            <w:r>
              <w:rPr>
                <w:rFonts w:hAnsi="ＭＳ 明朝" w:hint="eastAsia"/>
                <w:color w:val="000000"/>
                <w:sz w:val="20"/>
                <w:szCs w:val="20"/>
              </w:rPr>
              <w:t>、使用期限切れ</w:t>
            </w:r>
            <w:r w:rsidRPr="00836F55">
              <w:rPr>
                <w:rFonts w:hAnsi="ＭＳ 明朝" w:hint="eastAsia"/>
                <w:color w:val="000000"/>
                <w:sz w:val="20"/>
                <w:szCs w:val="20"/>
                <w:u w:val="thick"/>
              </w:rPr>
              <w:t>治験使用機器</w:t>
            </w:r>
            <w:r>
              <w:rPr>
                <w:rFonts w:hAnsi="ＭＳ 明朝" w:hint="eastAsia"/>
                <w:color w:val="000000"/>
                <w:sz w:val="20"/>
                <w:szCs w:val="20"/>
              </w:rPr>
              <w:t>及び不具合品を含む。）を治験依頼者に返却し、</w:t>
            </w:r>
            <w:r w:rsidRPr="00836F55">
              <w:rPr>
                <w:rFonts w:hAnsi="ＭＳ 明朝" w:hint="eastAsia"/>
                <w:color w:val="000000"/>
                <w:sz w:val="20"/>
                <w:szCs w:val="20"/>
                <w:u w:val="thick"/>
              </w:rPr>
              <w:t>未使用治験使用機器</w:t>
            </w:r>
            <w:r>
              <w:rPr>
                <w:rFonts w:hAnsi="ＭＳ 明朝" w:hint="eastAsia"/>
                <w:color w:val="000000"/>
                <w:sz w:val="20"/>
                <w:szCs w:val="20"/>
              </w:rPr>
              <w:t>の返却書を発行する。</w:t>
            </w:r>
          </w:p>
          <w:p w:rsidR="00261B7D" w:rsidRDefault="00261B7D" w:rsidP="00B452CB">
            <w:pPr>
              <w:pStyle w:val="a8"/>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その他、第３項の治験依頼者が作成した手順書に従う。</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５　治験機器管理者は、治験実施計画書に従って</w:t>
            </w:r>
            <w:r w:rsidRPr="00675AB9">
              <w:rPr>
                <w:rFonts w:hAnsi="ＭＳ 明朝" w:hint="eastAsia"/>
                <w:color w:val="000000"/>
                <w:sz w:val="20"/>
                <w:szCs w:val="20"/>
                <w:u w:val="thick"/>
              </w:rPr>
              <w:t>治験使用機器</w:t>
            </w:r>
            <w:r>
              <w:rPr>
                <w:rFonts w:hAnsi="ＭＳ 明朝" w:hint="eastAsia"/>
                <w:color w:val="000000"/>
                <w:sz w:val="20"/>
                <w:szCs w:val="20"/>
              </w:rPr>
              <w:t>が被験者に使用されていることを確認する。</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６　治験機器管理者は、原則として救命治療の治験等の場合、病棟等で治験責任医師の下に</w:t>
            </w:r>
            <w:r w:rsidRPr="007B0499">
              <w:rPr>
                <w:rFonts w:hAnsi="ＭＳ 明朝" w:hint="eastAsia"/>
                <w:color w:val="000000"/>
                <w:sz w:val="20"/>
                <w:szCs w:val="20"/>
                <w:u w:val="thick"/>
              </w:rPr>
              <w:t>治験使用機器</w:t>
            </w:r>
            <w:r>
              <w:rPr>
                <w:rFonts w:hAnsi="ＭＳ 明朝" w:hint="eastAsia"/>
                <w:color w:val="000000"/>
                <w:sz w:val="20"/>
                <w:szCs w:val="20"/>
              </w:rPr>
              <w:t>を管理させることができる。</w:t>
            </w:r>
          </w:p>
          <w:p w:rsidR="00261B7D" w:rsidRPr="007B0499" w:rsidRDefault="00261B7D" w:rsidP="007B0499">
            <w:pPr>
              <w:pStyle w:val="a8"/>
              <w:rPr>
                <w:rFonts w:hAnsi="ＭＳ 明朝"/>
                <w:color w:val="000000"/>
                <w:sz w:val="20"/>
                <w:szCs w:val="20"/>
                <w:u w:val="thick"/>
              </w:rPr>
            </w:pPr>
            <w:r w:rsidRPr="007B0499">
              <w:rPr>
                <w:rFonts w:hAnsi="ＭＳ 明朝" w:hint="eastAsia"/>
                <w:color w:val="000000"/>
                <w:sz w:val="20"/>
                <w:szCs w:val="20"/>
                <w:u w:val="thick"/>
              </w:rPr>
              <w:lastRenderedPageBreak/>
              <w:t>（治験使用製品の管理）</w:t>
            </w:r>
          </w:p>
          <w:p w:rsidR="00261B7D" w:rsidRPr="007B0499" w:rsidRDefault="00261B7D" w:rsidP="00261B7D">
            <w:pPr>
              <w:pStyle w:val="a8"/>
              <w:ind w:left="200" w:hangingChars="100" w:hanging="200"/>
              <w:rPr>
                <w:rFonts w:hAnsi="ＭＳ 明朝"/>
                <w:color w:val="000000"/>
                <w:sz w:val="20"/>
                <w:szCs w:val="20"/>
                <w:u w:val="thick"/>
              </w:rPr>
            </w:pPr>
            <w:r w:rsidRPr="007B0499">
              <w:rPr>
                <w:rFonts w:hAnsi="ＭＳ 明朝" w:hint="eastAsia"/>
                <w:color w:val="000000"/>
                <w:sz w:val="20"/>
                <w:szCs w:val="20"/>
                <w:u w:val="thick"/>
              </w:rPr>
              <w:t>第22条の３　治験使用製品の管理責任は、院長が負うものとする。</w:t>
            </w:r>
          </w:p>
          <w:p w:rsidR="00261B7D" w:rsidRPr="007B0499" w:rsidRDefault="00261B7D" w:rsidP="00261B7D">
            <w:pPr>
              <w:pStyle w:val="a8"/>
              <w:ind w:left="200" w:hangingChars="100" w:hanging="200"/>
              <w:rPr>
                <w:rFonts w:hAnsi="ＭＳ 明朝"/>
                <w:color w:val="000000"/>
                <w:sz w:val="20"/>
                <w:szCs w:val="20"/>
                <w:u w:val="thick"/>
              </w:rPr>
            </w:pPr>
            <w:r w:rsidRPr="007B0499">
              <w:rPr>
                <w:rFonts w:hAnsi="ＭＳ 明朝" w:hint="eastAsia"/>
                <w:color w:val="000000"/>
                <w:sz w:val="20"/>
                <w:szCs w:val="20"/>
                <w:u w:val="thick"/>
              </w:rPr>
              <w:t>２　院長は、治験使用製品を保管、管理、保守点検させるため薬剤部長を治験製品管理者とし、病院で実施される全ての治験の治験使用製品等を管理させるものとする。なお、治験製品管理者は必要に応じて治験製品管理補助者を指名し、治験使用製品の保管、管理、保守点検を行わせることができる。また、治験製品管理者は、治験使用製品の管理補助者指名者リストを作成する。</w:t>
            </w:r>
          </w:p>
          <w:p w:rsidR="00261B7D" w:rsidRPr="007B0499" w:rsidRDefault="00261B7D" w:rsidP="00261B7D">
            <w:pPr>
              <w:pStyle w:val="a8"/>
              <w:ind w:left="200" w:hangingChars="100" w:hanging="200"/>
              <w:rPr>
                <w:rFonts w:hAnsi="ＭＳ 明朝"/>
                <w:color w:val="000000"/>
                <w:sz w:val="20"/>
                <w:szCs w:val="20"/>
                <w:u w:val="thick"/>
              </w:rPr>
            </w:pPr>
            <w:r w:rsidRPr="007B0499">
              <w:rPr>
                <w:rFonts w:hAnsi="ＭＳ 明朝" w:hint="eastAsia"/>
                <w:color w:val="000000"/>
                <w:sz w:val="20"/>
                <w:szCs w:val="20"/>
                <w:u w:val="thick"/>
              </w:rPr>
              <w:t>３　治験製品管理者は、治験依頼者が作成した若しくは入手した、又は治験使用製品提供者から提供を受けた治験使用製品の取扱い及び保管、管理、保守点検並びにそれらの記録に際して従うべき指示を記載した手順書に従って、また、再生医療等製品ＧＣＰ省令を遵守して適正に治験使用製品を保管、管理、保守点検する。</w:t>
            </w:r>
          </w:p>
          <w:p w:rsidR="00261B7D" w:rsidRPr="007B0499" w:rsidRDefault="00261B7D" w:rsidP="00261B7D">
            <w:pPr>
              <w:pStyle w:val="a8"/>
              <w:ind w:left="200" w:hangingChars="100" w:hanging="200"/>
              <w:rPr>
                <w:rFonts w:hAnsi="ＭＳ 明朝"/>
                <w:color w:val="000000"/>
                <w:sz w:val="20"/>
                <w:szCs w:val="20"/>
                <w:u w:val="thick"/>
              </w:rPr>
            </w:pPr>
            <w:r w:rsidRPr="007B0499">
              <w:rPr>
                <w:rFonts w:hAnsi="ＭＳ 明朝" w:hint="eastAsia"/>
                <w:color w:val="000000"/>
                <w:sz w:val="20"/>
                <w:szCs w:val="20"/>
                <w:u w:val="thick"/>
              </w:rPr>
              <w:t>４　治験製品管理者は次の業務を行う。</w:t>
            </w:r>
          </w:p>
          <w:p w:rsidR="00261B7D" w:rsidRPr="007B0499" w:rsidRDefault="00261B7D" w:rsidP="00B452CB">
            <w:pPr>
              <w:pStyle w:val="a8"/>
              <w:numPr>
                <w:ilvl w:val="0"/>
                <w:numId w:val="12"/>
              </w:numPr>
              <w:rPr>
                <w:rFonts w:hAnsi="ＭＳ 明朝"/>
                <w:color w:val="000000"/>
                <w:sz w:val="20"/>
                <w:szCs w:val="20"/>
                <w:u w:val="thick"/>
              </w:rPr>
            </w:pPr>
            <w:r w:rsidRPr="007B0499">
              <w:rPr>
                <w:rFonts w:hAnsi="ＭＳ 明朝"/>
                <w:color w:val="000000"/>
                <w:sz w:val="20"/>
                <w:szCs w:val="20"/>
                <w:u w:val="thick"/>
              </w:rPr>
              <w:t xml:space="preserve"> </w:t>
            </w:r>
            <w:r w:rsidRPr="007B0499">
              <w:rPr>
                <w:rFonts w:hAnsi="ＭＳ 明朝" w:hint="eastAsia"/>
                <w:color w:val="000000"/>
                <w:sz w:val="20"/>
                <w:szCs w:val="20"/>
                <w:u w:val="thick"/>
              </w:rPr>
              <w:t>治験使用製品を受領し、治験使用製品の受領書を発行する。</w:t>
            </w:r>
          </w:p>
          <w:p w:rsidR="00261B7D" w:rsidRPr="007B0499" w:rsidRDefault="00261B7D" w:rsidP="00B452CB">
            <w:pPr>
              <w:pStyle w:val="a8"/>
              <w:numPr>
                <w:ilvl w:val="0"/>
                <w:numId w:val="12"/>
              </w:numPr>
              <w:rPr>
                <w:rFonts w:hAnsi="ＭＳ 明朝"/>
                <w:color w:val="000000"/>
                <w:sz w:val="20"/>
                <w:szCs w:val="20"/>
                <w:u w:val="thick"/>
              </w:rPr>
            </w:pPr>
            <w:r w:rsidRPr="007B0499">
              <w:rPr>
                <w:rFonts w:hAnsi="ＭＳ 明朝" w:hint="eastAsia"/>
                <w:color w:val="000000"/>
                <w:sz w:val="20"/>
                <w:szCs w:val="20"/>
                <w:u w:val="thick"/>
              </w:rPr>
              <w:t>治験使用製品の保管、管理、保守点検及び払い出しを行う。</w:t>
            </w:r>
          </w:p>
          <w:p w:rsidR="00261B7D" w:rsidRPr="007B0499" w:rsidRDefault="00261B7D" w:rsidP="00B452CB">
            <w:pPr>
              <w:pStyle w:val="a8"/>
              <w:numPr>
                <w:ilvl w:val="0"/>
                <w:numId w:val="12"/>
              </w:numPr>
              <w:rPr>
                <w:rFonts w:hAnsi="ＭＳ 明朝"/>
                <w:color w:val="000000"/>
                <w:sz w:val="20"/>
                <w:szCs w:val="20"/>
                <w:u w:val="thick"/>
              </w:rPr>
            </w:pPr>
            <w:r w:rsidRPr="007B0499">
              <w:rPr>
                <w:rFonts w:hAnsi="ＭＳ 明朝" w:hint="eastAsia"/>
                <w:color w:val="000000"/>
                <w:sz w:val="20"/>
                <w:szCs w:val="20"/>
                <w:u w:val="thick"/>
              </w:rPr>
              <w:t>治験使用製品の管理表及び出納表を作成し、治験使用製品の使用状況及び進捗状況を把握する。</w:t>
            </w:r>
          </w:p>
          <w:p w:rsidR="00261B7D" w:rsidRPr="007B0499" w:rsidRDefault="00261B7D" w:rsidP="00B452CB">
            <w:pPr>
              <w:pStyle w:val="a8"/>
              <w:numPr>
                <w:ilvl w:val="0"/>
                <w:numId w:val="12"/>
              </w:numPr>
              <w:rPr>
                <w:rFonts w:hAnsi="ＭＳ 明朝"/>
                <w:color w:val="000000"/>
                <w:sz w:val="20"/>
                <w:szCs w:val="20"/>
                <w:u w:val="thick"/>
              </w:rPr>
            </w:pPr>
            <w:r w:rsidRPr="007B0499">
              <w:rPr>
                <w:rFonts w:hAnsi="ＭＳ 明朝" w:hint="eastAsia"/>
                <w:color w:val="000000"/>
                <w:sz w:val="20"/>
                <w:szCs w:val="20"/>
                <w:u w:val="thick"/>
              </w:rPr>
              <w:t>被験者からの未使用治験使用製品の返却記録を作成する。</w:t>
            </w:r>
          </w:p>
          <w:p w:rsidR="00261B7D" w:rsidRPr="007B0499" w:rsidRDefault="00261B7D" w:rsidP="00B452CB">
            <w:pPr>
              <w:pStyle w:val="a8"/>
              <w:numPr>
                <w:ilvl w:val="0"/>
                <w:numId w:val="12"/>
              </w:numPr>
              <w:rPr>
                <w:rFonts w:hAnsi="ＭＳ 明朝"/>
                <w:color w:val="000000"/>
                <w:sz w:val="20"/>
                <w:szCs w:val="20"/>
                <w:u w:val="thick"/>
              </w:rPr>
            </w:pPr>
            <w:r w:rsidRPr="007B0499">
              <w:rPr>
                <w:rFonts w:hAnsi="ＭＳ 明朝" w:hint="eastAsia"/>
                <w:color w:val="000000"/>
                <w:sz w:val="20"/>
                <w:szCs w:val="20"/>
                <w:u w:val="thick"/>
              </w:rPr>
              <w:t>未使用治験使用製品（被験者からの未使用返却治験使用製品、使用期限切れ治験使用製品及び不具合品を含む。）を治験依頼者に返却し、未使用治験使用製品の返却書を発行する。</w:t>
            </w:r>
          </w:p>
          <w:p w:rsidR="00261B7D" w:rsidRPr="007B0499" w:rsidRDefault="00261B7D" w:rsidP="00B452CB">
            <w:pPr>
              <w:pStyle w:val="a8"/>
              <w:numPr>
                <w:ilvl w:val="0"/>
                <w:numId w:val="12"/>
              </w:numPr>
              <w:rPr>
                <w:rFonts w:hAnsi="ＭＳ 明朝"/>
                <w:color w:val="000000"/>
                <w:sz w:val="20"/>
                <w:szCs w:val="20"/>
                <w:u w:val="thick"/>
              </w:rPr>
            </w:pPr>
            <w:r w:rsidRPr="007B0499">
              <w:rPr>
                <w:rFonts w:hAnsi="ＭＳ 明朝" w:hint="eastAsia"/>
                <w:color w:val="000000"/>
                <w:sz w:val="20"/>
                <w:szCs w:val="20"/>
                <w:u w:val="thick"/>
              </w:rPr>
              <w:lastRenderedPageBreak/>
              <w:t>その他、第３項の手順書に従う。</w:t>
            </w:r>
          </w:p>
          <w:p w:rsidR="00261B7D" w:rsidRPr="007B0499" w:rsidRDefault="00261B7D" w:rsidP="00261B7D">
            <w:pPr>
              <w:pStyle w:val="a8"/>
              <w:ind w:left="200" w:hangingChars="100" w:hanging="200"/>
              <w:rPr>
                <w:rFonts w:hAnsi="ＭＳ 明朝"/>
                <w:color w:val="000000"/>
                <w:sz w:val="20"/>
                <w:szCs w:val="20"/>
                <w:u w:val="thick"/>
              </w:rPr>
            </w:pPr>
            <w:r w:rsidRPr="007B0499">
              <w:rPr>
                <w:rFonts w:hAnsi="ＭＳ 明朝" w:hint="eastAsia"/>
                <w:color w:val="000000"/>
                <w:sz w:val="20"/>
                <w:szCs w:val="20"/>
                <w:u w:val="thick"/>
              </w:rPr>
              <w:t>５　治験製品管理者は、治験実施計画書に従って治験使用製品が被験者に使用されていることを確認する。</w:t>
            </w:r>
          </w:p>
          <w:p w:rsidR="00261B7D" w:rsidRPr="007B0499" w:rsidRDefault="00261B7D" w:rsidP="00261B7D">
            <w:pPr>
              <w:pStyle w:val="a8"/>
              <w:ind w:left="200" w:hangingChars="100" w:hanging="200"/>
              <w:rPr>
                <w:rFonts w:hAnsi="ＭＳ 明朝"/>
                <w:color w:val="000000"/>
                <w:sz w:val="20"/>
                <w:szCs w:val="20"/>
                <w:u w:val="thick"/>
              </w:rPr>
            </w:pPr>
            <w:r w:rsidRPr="007B0499">
              <w:rPr>
                <w:rFonts w:hAnsi="ＭＳ 明朝" w:hint="eastAsia"/>
                <w:color w:val="000000"/>
                <w:sz w:val="20"/>
                <w:szCs w:val="20"/>
                <w:u w:val="thick"/>
              </w:rPr>
              <w:t>６　治験製品管理者は、原則として救命治療の治験等の場合、病棟等で治験責任医師の下に治験使用製品を管理させることができる。</w:t>
            </w:r>
          </w:p>
          <w:p w:rsidR="00261B7D" w:rsidRPr="00F6760E" w:rsidRDefault="00261B7D" w:rsidP="00261B7D">
            <w:pPr>
              <w:pStyle w:val="a8"/>
              <w:rPr>
                <w:rFonts w:hAnsi="ＭＳ 明朝"/>
                <w:color w:val="000000"/>
                <w:sz w:val="20"/>
                <w:szCs w:val="20"/>
              </w:rPr>
            </w:pPr>
          </w:p>
          <w:p w:rsidR="00261B7D" w:rsidRDefault="00261B7D" w:rsidP="00261B7D">
            <w:pPr>
              <w:pStyle w:val="a8"/>
              <w:rPr>
                <w:rFonts w:hAnsi="ＭＳ 明朝"/>
                <w:color w:val="000000"/>
                <w:sz w:val="20"/>
                <w:szCs w:val="20"/>
              </w:rPr>
            </w:pPr>
          </w:p>
          <w:p w:rsidR="00261B7D" w:rsidRDefault="00261B7D" w:rsidP="00261B7D">
            <w:pPr>
              <w:pStyle w:val="a8"/>
              <w:ind w:firstLineChars="300" w:firstLine="600"/>
              <w:rPr>
                <w:rFonts w:hAnsi="ＭＳ 明朝"/>
                <w:color w:val="000000"/>
                <w:sz w:val="20"/>
                <w:szCs w:val="20"/>
              </w:rPr>
            </w:pPr>
            <w:r>
              <w:rPr>
                <w:rFonts w:hAnsi="ＭＳ 明朝" w:hint="eastAsia"/>
                <w:color w:val="000000"/>
                <w:sz w:val="20"/>
                <w:szCs w:val="20"/>
              </w:rPr>
              <w:t>第６章　治験事務局</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（治験事務局の設置及び業務）</w:t>
            </w:r>
          </w:p>
          <w:p w:rsidR="00261B7D" w:rsidRDefault="00261B7D" w:rsidP="007B0499">
            <w:pPr>
              <w:pStyle w:val="a8"/>
              <w:ind w:left="200" w:hangingChars="100" w:hanging="200"/>
              <w:rPr>
                <w:rFonts w:hAnsi="ＭＳ 明朝"/>
                <w:color w:val="000000"/>
                <w:sz w:val="20"/>
                <w:szCs w:val="20"/>
              </w:rPr>
            </w:pPr>
            <w:r>
              <w:rPr>
                <w:rFonts w:hAnsi="ＭＳ 明朝" w:hint="eastAsia"/>
                <w:color w:val="000000"/>
                <w:sz w:val="20"/>
                <w:szCs w:val="20"/>
              </w:rPr>
              <w:t xml:space="preserve">第23条　</w:t>
            </w:r>
            <w:r w:rsidR="007B0499">
              <w:rPr>
                <w:rFonts w:hAnsi="ＭＳ 明朝"/>
                <w:color w:val="000000"/>
                <w:sz w:val="20"/>
                <w:szCs w:val="20"/>
              </w:rPr>
              <w:t>第１～２項　（略）</w:t>
            </w:r>
          </w:p>
          <w:p w:rsidR="00261B7D" w:rsidRDefault="00261B7D" w:rsidP="00261B7D">
            <w:pPr>
              <w:pStyle w:val="a8"/>
              <w:rPr>
                <w:rFonts w:hAnsi="ＭＳ 明朝"/>
                <w:color w:val="000000"/>
                <w:sz w:val="20"/>
                <w:szCs w:val="20"/>
              </w:rPr>
            </w:pPr>
            <w:r>
              <w:rPr>
                <w:rFonts w:hAnsi="ＭＳ 明朝" w:hint="eastAsia"/>
                <w:color w:val="000000"/>
                <w:sz w:val="20"/>
                <w:szCs w:val="20"/>
              </w:rPr>
              <w:t>３　治験事務局は、院長の指示により、次の業務を行うものとする。</w:t>
            </w:r>
          </w:p>
          <w:p w:rsidR="00261B7D" w:rsidRDefault="007B0499" w:rsidP="00B452CB">
            <w:pPr>
              <w:pStyle w:val="a8"/>
              <w:numPr>
                <w:ilvl w:val="0"/>
                <w:numId w:val="10"/>
              </w:numPr>
              <w:ind w:leftChars="150" w:left="615" w:hangingChars="150" w:hanging="300"/>
              <w:rPr>
                <w:rFonts w:hAnsi="ＭＳ 明朝"/>
                <w:color w:val="000000"/>
                <w:sz w:val="20"/>
                <w:szCs w:val="20"/>
              </w:rPr>
            </w:pPr>
            <w:r>
              <w:rPr>
                <w:rFonts w:hAnsi="ＭＳ 明朝" w:hint="eastAsia"/>
                <w:color w:val="000000"/>
                <w:sz w:val="20"/>
                <w:szCs w:val="20"/>
              </w:rPr>
              <w:t>～（4）（略）</w:t>
            </w:r>
          </w:p>
          <w:p w:rsidR="00261B7D" w:rsidRDefault="00261B7D" w:rsidP="00B452CB">
            <w:pPr>
              <w:pStyle w:val="a8"/>
              <w:numPr>
                <w:ilvl w:val="0"/>
                <w:numId w:val="27"/>
              </w:numPr>
              <w:rPr>
                <w:rFonts w:hAnsi="ＭＳ 明朝"/>
                <w:color w:val="000000"/>
                <w:sz w:val="20"/>
                <w:szCs w:val="20"/>
              </w:rPr>
            </w:pPr>
            <w:r w:rsidRPr="007B0499">
              <w:rPr>
                <w:rFonts w:hAnsi="ＭＳ 明朝" w:hint="eastAsia"/>
                <w:color w:val="000000"/>
                <w:sz w:val="20"/>
                <w:szCs w:val="20"/>
                <w:u w:val="thick"/>
              </w:rPr>
              <w:t>治験審査結果通知書及び治験審査委員会出欠リスト</w:t>
            </w:r>
            <w:r>
              <w:rPr>
                <w:rFonts w:hAnsi="ＭＳ 明朝" w:hint="eastAsia"/>
                <w:color w:val="000000"/>
                <w:sz w:val="20"/>
                <w:szCs w:val="20"/>
              </w:rPr>
              <w:t>（書式５）、それに基づく院長の治験に関する指示・決定通知書（参考書式１）の作成と治験依頼者及び治験責任医師への通知書の交付（治験審査委員会の審査結果を確認するために必要とする文書の治験依頼者への交付を含む。）</w:t>
            </w:r>
          </w:p>
          <w:p w:rsidR="00261B7D" w:rsidRDefault="007B0499" w:rsidP="00261B7D">
            <w:pPr>
              <w:pStyle w:val="a8"/>
              <w:rPr>
                <w:rFonts w:hAnsi="ＭＳ 明朝"/>
                <w:color w:val="000000"/>
                <w:sz w:val="20"/>
                <w:szCs w:val="20"/>
              </w:rPr>
            </w:pPr>
            <w:r>
              <w:rPr>
                <w:rFonts w:hAnsi="ＭＳ 明朝" w:hint="eastAsia"/>
                <w:color w:val="000000"/>
                <w:sz w:val="20"/>
                <w:szCs w:val="20"/>
              </w:rPr>
              <w:t xml:space="preserve">　　（6）～（12）（略）</w:t>
            </w:r>
          </w:p>
          <w:p w:rsidR="007B0499" w:rsidRDefault="007B0499"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（中央治験事務局の利用）</w:t>
            </w:r>
          </w:p>
          <w:p w:rsidR="007B0499" w:rsidRDefault="00261B7D" w:rsidP="007B0499">
            <w:pPr>
              <w:pStyle w:val="a8"/>
              <w:ind w:left="200" w:hangingChars="100" w:hanging="200"/>
              <w:rPr>
                <w:rFonts w:hAnsi="ＭＳ 明朝"/>
                <w:color w:val="000000"/>
                <w:sz w:val="20"/>
                <w:szCs w:val="20"/>
              </w:rPr>
            </w:pPr>
            <w:r>
              <w:rPr>
                <w:rFonts w:hAnsi="ＭＳ 明朝" w:hint="eastAsia"/>
                <w:color w:val="000000"/>
                <w:sz w:val="20"/>
                <w:szCs w:val="20"/>
              </w:rPr>
              <w:t xml:space="preserve">第24条　</w:t>
            </w:r>
            <w:r w:rsidR="007B0499">
              <w:rPr>
                <w:rFonts w:hAnsi="ＭＳ 明朝" w:hint="eastAsia"/>
                <w:color w:val="000000"/>
                <w:sz w:val="20"/>
                <w:szCs w:val="20"/>
              </w:rPr>
              <w:t>（略）</w:t>
            </w:r>
          </w:p>
          <w:p w:rsidR="00261B7D" w:rsidRDefault="00261B7D" w:rsidP="00261B7D">
            <w:pPr>
              <w:pStyle w:val="a8"/>
              <w:rPr>
                <w:rFonts w:hAnsi="ＭＳ 明朝"/>
                <w:color w:val="000000"/>
                <w:sz w:val="20"/>
                <w:szCs w:val="20"/>
              </w:rPr>
            </w:pPr>
            <w:r>
              <w:rPr>
                <w:rFonts w:hAnsi="ＭＳ 明朝" w:hint="eastAsia"/>
                <w:color w:val="000000"/>
                <w:sz w:val="20"/>
                <w:szCs w:val="20"/>
              </w:rPr>
              <w:lastRenderedPageBreak/>
              <w:t xml:space="preserve">　　　第７章　記録の保存</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（記録の保存責任者）</w:t>
            </w:r>
          </w:p>
          <w:p w:rsidR="00261B7D" w:rsidRDefault="00261B7D" w:rsidP="00261B7D">
            <w:pPr>
              <w:pStyle w:val="a8"/>
              <w:rPr>
                <w:rFonts w:hAnsi="ＭＳ 明朝"/>
                <w:color w:val="000000"/>
                <w:sz w:val="20"/>
                <w:szCs w:val="20"/>
              </w:rPr>
            </w:pPr>
            <w:r>
              <w:rPr>
                <w:rFonts w:hAnsi="ＭＳ 明朝" w:hint="eastAsia"/>
                <w:color w:val="000000"/>
                <w:sz w:val="20"/>
                <w:szCs w:val="20"/>
              </w:rPr>
              <w:t xml:space="preserve">第25条　</w:t>
            </w:r>
            <w:r w:rsidR="007B0499">
              <w:rPr>
                <w:rFonts w:hAnsi="ＭＳ 明朝" w:hint="eastAsia"/>
                <w:color w:val="000000"/>
                <w:sz w:val="20"/>
                <w:szCs w:val="20"/>
              </w:rPr>
              <w:t>第１項　（略）</w:t>
            </w:r>
          </w:p>
          <w:p w:rsidR="00261B7D" w:rsidRDefault="00261B7D" w:rsidP="00261B7D">
            <w:pPr>
              <w:pStyle w:val="a8"/>
              <w:rPr>
                <w:rFonts w:hAnsi="ＭＳ 明朝"/>
                <w:color w:val="000000"/>
                <w:sz w:val="20"/>
                <w:szCs w:val="20"/>
              </w:rPr>
            </w:pPr>
            <w:r>
              <w:rPr>
                <w:rFonts w:hAnsi="ＭＳ 明朝" w:hint="eastAsia"/>
                <w:color w:val="000000"/>
                <w:sz w:val="20"/>
                <w:szCs w:val="20"/>
              </w:rPr>
              <w:t>２　文書、記録ごとに定める保存責任者は次のとおりとする。</w:t>
            </w:r>
          </w:p>
          <w:p w:rsidR="00261B7D" w:rsidRDefault="007B0499" w:rsidP="00B452CB">
            <w:pPr>
              <w:pStyle w:val="a8"/>
              <w:numPr>
                <w:ilvl w:val="0"/>
                <w:numId w:val="11"/>
              </w:numPr>
              <w:ind w:leftChars="150" w:left="615" w:hangingChars="150" w:hanging="300"/>
              <w:rPr>
                <w:rFonts w:hAnsi="ＭＳ 明朝"/>
                <w:color w:val="000000"/>
                <w:sz w:val="20"/>
                <w:szCs w:val="20"/>
              </w:rPr>
            </w:pPr>
            <w:r>
              <w:rPr>
                <w:rFonts w:hAnsi="ＭＳ 明朝" w:hint="eastAsia"/>
                <w:color w:val="000000"/>
                <w:sz w:val="20"/>
                <w:szCs w:val="20"/>
              </w:rPr>
              <w:t>～（2）（略）</w:t>
            </w:r>
          </w:p>
          <w:p w:rsidR="00261B7D" w:rsidRDefault="00261B7D" w:rsidP="00B452CB">
            <w:pPr>
              <w:pStyle w:val="a8"/>
              <w:numPr>
                <w:ilvl w:val="0"/>
                <w:numId w:val="29"/>
              </w:numPr>
              <w:ind w:left="568" w:hanging="284"/>
              <w:rPr>
                <w:rFonts w:hAnsi="ＭＳ 明朝"/>
                <w:color w:val="000000"/>
                <w:sz w:val="20"/>
                <w:szCs w:val="20"/>
              </w:rPr>
            </w:pPr>
            <w:r w:rsidRPr="007B0499">
              <w:rPr>
                <w:rFonts w:hAnsi="ＭＳ 明朝" w:hint="eastAsia"/>
                <w:color w:val="000000"/>
                <w:sz w:val="20"/>
                <w:szCs w:val="20"/>
                <w:u w:val="thick"/>
              </w:rPr>
              <w:t>治験使用薬</w:t>
            </w:r>
            <w:r>
              <w:rPr>
                <w:rFonts w:hAnsi="ＭＳ 明朝" w:hint="eastAsia"/>
                <w:color w:val="000000"/>
                <w:sz w:val="20"/>
                <w:szCs w:val="20"/>
              </w:rPr>
              <w:t>に関する記録</w:t>
            </w:r>
            <w:r w:rsidRPr="007B0499">
              <w:rPr>
                <w:rFonts w:hAnsi="ＭＳ 明朝" w:hint="eastAsia"/>
                <w:color w:val="000000"/>
                <w:sz w:val="20"/>
                <w:szCs w:val="20"/>
                <w:u w:val="thick"/>
              </w:rPr>
              <w:t>（治験使用薬管理表、治験使用薬出納表、被験者からの未使用治験使用薬返却記録、治験使用薬納品書、未使用治験使用薬受領書等）</w:t>
            </w:r>
            <w:r>
              <w:rPr>
                <w:rFonts w:hAnsi="ＭＳ 明朝" w:hint="eastAsia"/>
                <w:color w:val="000000"/>
                <w:sz w:val="20"/>
                <w:szCs w:val="20"/>
              </w:rPr>
              <w:t>：薬剤部長</w:t>
            </w:r>
          </w:p>
          <w:p w:rsidR="00261B7D" w:rsidRDefault="007B0499" w:rsidP="00B452CB">
            <w:pPr>
              <w:pStyle w:val="a8"/>
              <w:numPr>
                <w:ilvl w:val="0"/>
                <w:numId w:val="29"/>
              </w:numPr>
              <w:ind w:leftChars="150" w:left="615" w:hangingChars="150" w:hanging="300"/>
              <w:rPr>
                <w:rFonts w:hAnsi="ＭＳ 明朝"/>
                <w:color w:val="000000"/>
                <w:sz w:val="20"/>
                <w:szCs w:val="20"/>
              </w:rPr>
            </w:pPr>
            <w:r>
              <w:rPr>
                <w:rFonts w:hAnsi="ＭＳ 明朝" w:hint="eastAsia"/>
                <w:color w:val="000000"/>
                <w:sz w:val="20"/>
                <w:szCs w:val="20"/>
              </w:rPr>
              <w:t>（略）</w:t>
            </w:r>
          </w:p>
          <w:p w:rsidR="00261B7D" w:rsidRDefault="00261B7D" w:rsidP="00261B7D">
            <w:pPr>
              <w:pStyle w:val="a8"/>
              <w:ind w:left="200" w:hangingChars="100" w:hanging="200"/>
              <w:rPr>
                <w:rFonts w:hAnsi="ＭＳ 明朝"/>
                <w:color w:val="000000"/>
                <w:sz w:val="20"/>
                <w:szCs w:val="20"/>
              </w:rPr>
            </w:pPr>
            <w:r>
              <w:rPr>
                <w:rFonts w:hAnsi="ＭＳ 明朝" w:hint="eastAsia"/>
                <w:color w:val="000000"/>
                <w:sz w:val="20"/>
                <w:szCs w:val="20"/>
              </w:rPr>
              <w:t xml:space="preserve">３　</w:t>
            </w:r>
            <w:r w:rsidR="003A45BB">
              <w:rPr>
                <w:rFonts w:hAnsi="ＭＳ 明朝" w:hint="eastAsia"/>
                <w:color w:val="000000"/>
                <w:sz w:val="20"/>
                <w:szCs w:val="20"/>
              </w:rPr>
              <w:t>（略）</w:t>
            </w:r>
          </w:p>
          <w:p w:rsidR="00261B7D" w:rsidRDefault="00261B7D" w:rsidP="00261B7D">
            <w:pPr>
              <w:pStyle w:val="a8"/>
              <w:rPr>
                <w:rFonts w:hAnsi="ＭＳ 明朝"/>
                <w:color w:val="000000"/>
                <w:sz w:val="20"/>
                <w:szCs w:val="20"/>
              </w:rPr>
            </w:pPr>
          </w:p>
          <w:p w:rsidR="00261B7D" w:rsidRDefault="00261B7D" w:rsidP="00261B7D">
            <w:pPr>
              <w:pStyle w:val="a8"/>
              <w:ind w:firstLineChars="100" w:firstLine="200"/>
              <w:rPr>
                <w:rFonts w:hAnsi="ＭＳ 明朝"/>
                <w:color w:val="000000"/>
                <w:sz w:val="20"/>
                <w:szCs w:val="20"/>
              </w:rPr>
            </w:pPr>
            <w:r>
              <w:rPr>
                <w:rFonts w:hAnsi="ＭＳ 明朝" w:hint="eastAsia"/>
                <w:color w:val="000000"/>
                <w:sz w:val="20"/>
                <w:szCs w:val="20"/>
              </w:rPr>
              <w:t>（記録の保存期間）</w:t>
            </w:r>
          </w:p>
          <w:p w:rsidR="003A45BB" w:rsidRDefault="00261B7D" w:rsidP="003A45BB">
            <w:pPr>
              <w:pStyle w:val="a8"/>
              <w:ind w:left="200" w:hangingChars="100" w:hanging="200"/>
              <w:rPr>
                <w:rFonts w:hAnsi="ＭＳ 明朝"/>
                <w:color w:val="000000"/>
                <w:sz w:val="20"/>
                <w:szCs w:val="20"/>
              </w:rPr>
            </w:pPr>
            <w:r>
              <w:rPr>
                <w:rFonts w:hAnsi="ＭＳ 明朝" w:hint="eastAsia"/>
                <w:color w:val="000000"/>
                <w:sz w:val="20"/>
                <w:szCs w:val="20"/>
              </w:rPr>
              <w:t xml:space="preserve">第26条　</w:t>
            </w:r>
            <w:r w:rsidR="003A45BB">
              <w:rPr>
                <w:rFonts w:hAnsi="ＭＳ 明朝" w:hint="eastAsia"/>
                <w:color w:val="000000"/>
                <w:sz w:val="20"/>
                <w:szCs w:val="20"/>
              </w:rPr>
              <w:t>（略）</w:t>
            </w:r>
          </w:p>
          <w:p w:rsidR="00261B7D" w:rsidRDefault="00261B7D" w:rsidP="00261B7D">
            <w:pPr>
              <w:pStyle w:val="a8"/>
              <w:rPr>
                <w:rFonts w:hAnsi="ＭＳ 明朝"/>
                <w:color w:val="000000"/>
                <w:sz w:val="20"/>
                <w:szCs w:val="20"/>
              </w:rPr>
            </w:pPr>
          </w:p>
          <w:p w:rsidR="00261B7D" w:rsidRDefault="00261B7D" w:rsidP="00261B7D">
            <w:pPr>
              <w:pStyle w:val="a8"/>
              <w:rPr>
                <w:rFonts w:hAnsi="ＭＳ 明朝"/>
                <w:color w:val="000000"/>
                <w:sz w:val="20"/>
                <w:szCs w:val="20"/>
              </w:rPr>
            </w:pPr>
          </w:p>
          <w:p w:rsidR="00261B7D" w:rsidRDefault="00261B7D" w:rsidP="00261B7D">
            <w:pPr>
              <w:pStyle w:val="a8"/>
              <w:rPr>
                <w:rFonts w:hAnsi="ＭＳ 明朝"/>
                <w:color w:val="000000"/>
                <w:sz w:val="20"/>
                <w:szCs w:val="20"/>
              </w:rPr>
            </w:pPr>
            <w:r>
              <w:rPr>
                <w:rFonts w:hAnsi="ＭＳ 明朝" w:hint="eastAsia"/>
                <w:color w:val="000000"/>
                <w:sz w:val="20"/>
                <w:szCs w:val="20"/>
              </w:rPr>
              <w:t>（附則）この規程は平成6年7月1日より施行する。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この規程は平成10年5月18日より施行する。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この規程は平成10年10月1日より施行する。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この規程は平成14年4月1日より施行する。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この規程は平成16年4月1日より施行する。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当該手順書は平成17年6月1日より施行する。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lastRenderedPageBreak/>
              <w:t>当該手順書は平成18年6月1日より施行する。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当該手順書は平成18年11月1日より施行する。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当該手順書は平成19年11月1日より施行する。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当該手順書は平成20年4月15日より施行する。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当該手順書は平成21年1月30日より施行する。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当該手順書は平成21年3月23日より施行する。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当該手順書は平成22年4月13日より施行する。</w:t>
            </w:r>
          </w:p>
          <w:p w:rsidR="00261B7D" w:rsidRDefault="00261B7D" w:rsidP="00261B7D">
            <w:pPr>
              <w:pStyle w:val="a8"/>
              <w:ind w:firstLineChars="400" w:firstLine="800"/>
              <w:rPr>
                <w:rFonts w:hAnsi="ＭＳ 明朝"/>
                <w:color w:val="000000"/>
                <w:sz w:val="20"/>
                <w:szCs w:val="20"/>
              </w:rPr>
            </w:pPr>
            <w:r>
              <w:rPr>
                <w:rFonts w:hAnsi="ＭＳ 明朝" w:hint="eastAsia"/>
                <w:color w:val="000000"/>
                <w:sz w:val="20"/>
                <w:szCs w:val="20"/>
              </w:rPr>
              <w:t>当該手順書は平成24年4月1日より施行する。</w:t>
            </w:r>
          </w:p>
          <w:p w:rsidR="00261B7D" w:rsidRDefault="00261B7D" w:rsidP="00261B7D">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当該手順書は平成25年6月28日より施行する。</w:t>
            </w:r>
          </w:p>
          <w:p w:rsidR="00261B7D" w:rsidRDefault="00261B7D" w:rsidP="00261B7D">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当該手順書は平成27年1月5日より施行する。</w:t>
            </w:r>
          </w:p>
          <w:p w:rsidR="00261B7D" w:rsidRDefault="00261B7D" w:rsidP="00261B7D">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当該手順書は平成27年4月1日より施行する。</w:t>
            </w:r>
          </w:p>
          <w:p w:rsidR="00261B7D" w:rsidRDefault="00261B7D" w:rsidP="00261B7D">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当該手順書は平成29年1月1日より施行する。</w:t>
            </w:r>
          </w:p>
          <w:p w:rsidR="00261B7D" w:rsidRDefault="00261B7D" w:rsidP="00261B7D">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当該手順書は平成30年11月15日より施行する。</w:t>
            </w:r>
          </w:p>
          <w:p w:rsidR="00261B7D" w:rsidRDefault="00261B7D" w:rsidP="00261B7D">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当該手順書は平成31年4月1日より施行する。</w:t>
            </w:r>
          </w:p>
          <w:p w:rsidR="00261B7D" w:rsidRPr="003A45BB" w:rsidRDefault="00261B7D" w:rsidP="00261B7D">
            <w:pPr>
              <w:adjustRightInd w:val="0"/>
              <w:ind w:firstLineChars="400" w:firstLine="800"/>
              <w:textAlignment w:val="baseline"/>
              <w:rPr>
                <w:rFonts w:ascii="ＭＳ 明朝" w:hAnsi="ＭＳ 明朝"/>
                <w:color w:val="000000"/>
                <w:sz w:val="20"/>
                <w:szCs w:val="20"/>
                <w:u w:val="thick"/>
              </w:rPr>
            </w:pPr>
            <w:r w:rsidRPr="003A45BB">
              <w:rPr>
                <w:rFonts w:ascii="ＭＳ 明朝" w:hAnsi="ＭＳ 明朝" w:hint="eastAsia"/>
                <w:color w:val="000000"/>
                <w:sz w:val="20"/>
                <w:szCs w:val="20"/>
                <w:u w:val="thick"/>
              </w:rPr>
              <w:t>当該手順書は令和5</w:t>
            </w:r>
            <w:r w:rsidR="00C80C6E">
              <w:rPr>
                <w:rFonts w:ascii="ＭＳ 明朝" w:hAnsi="ＭＳ 明朝" w:hint="eastAsia"/>
                <w:color w:val="000000"/>
                <w:sz w:val="20"/>
                <w:szCs w:val="20"/>
                <w:u w:val="thick"/>
              </w:rPr>
              <w:t>年4月1</w:t>
            </w:r>
            <w:r w:rsidRPr="003A45BB">
              <w:rPr>
                <w:rFonts w:ascii="ＭＳ 明朝" w:hAnsi="ＭＳ 明朝" w:hint="eastAsia"/>
                <w:color w:val="000000"/>
                <w:sz w:val="20"/>
                <w:szCs w:val="20"/>
                <w:u w:val="thick"/>
              </w:rPr>
              <w:t>日より施行する。</w:t>
            </w:r>
          </w:p>
          <w:p w:rsidR="00261B7D" w:rsidRPr="004C1432" w:rsidRDefault="00261B7D" w:rsidP="00261B7D">
            <w:pPr>
              <w:adjustRightInd w:val="0"/>
              <w:ind w:firstLineChars="400" w:firstLine="800"/>
              <w:textAlignment w:val="baseline"/>
              <w:rPr>
                <w:rFonts w:ascii="ＭＳ 明朝" w:hAnsi="ＭＳ 明朝"/>
                <w:color w:val="000000"/>
                <w:sz w:val="20"/>
                <w:szCs w:val="20"/>
              </w:rPr>
            </w:pPr>
          </w:p>
          <w:p w:rsidR="00B62323" w:rsidRPr="00261B7D" w:rsidRDefault="00B62323" w:rsidP="00261B7D">
            <w:pPr>
              <w:pStyle w:val="a8"/>
              <w:rPr>
                <w:rFonts w:asciiTheme="minorEastAsia" w:eastAsiaTheme="minorEastAsia" w:hAnsiTheme="minorEastAsia"/>
                <w:b/>
                <w:sz w:val="20"/>
                <w:szCs w:val="20"/>
              </w:rPr>
            </w:pPr>
          </w:p>
        </w:tc>
        <w:tc>
          <w:tcPr>
            <w:tcW w:w="6713" w:type="dxa"/>
            <w:shd w:val="clear" w:color="auto" w:fill="auto"/>
          </w:tcPr>
          <w:p w:rsidR="00563AE8" w:rsidRPr="00563AE8" w:rsidRDefault="00563AE8" w:rsidP="00563AE8">
            <w:pPr>
              <w:jc w:val="center"/>
              <w:rPr>
                <w:rFonts w:ascii="ＭＳ ゴシック" w:eastAsia="ＭＳ ゴシック" w:hAnsi="ＭＳ ゴシック" w:cs="Courier New"/>
                <w:b/>
                <w:color w:val="000000"/>
                <w:sz w:val="22"/>
                <w:szCs w:val="22"/>
              </w:rPr>
            </w:pPr>
            <w:r w:rsidRPr="00563AE8">
              <w:rPr>
                <w:rFonts w:ascii="ＭＳ ゴシック" w:eastAsia="ＭＳ ゴシック" w:hAnsi="ＭＳ ゴシック" w:cs="Courier New" w:hint="eastAsia"/>
                <w:b/>
                <w:color w:val="000000"/>
                <w:sz w:val="22"/>
                <w:szCs w:val="22"/>
              </w:rPr>
              <w:lastRenderedPageBreak/>
              <w:t>独立行政法人国立病院機構熊本再春医療センターにおける</w:t>
            </w:r>
          </w:p>
          <w:p w:rsidR="00563AE8" w:rsidRPr="00563AE8" w:rsidRDefault="00563AE8" w:rsidP="00563AE8">
            <w:pPr>
              <w:jc w:val="center"/>
              <w:rPr>
                <w:rFonts w:ascii="ＭＳ ゴシック" w:eastAsia="ＭＳ ゴシック" w:hAnsi="ＭＳ ゴシック" w:cs="Courier New"/>
                <w:color w:val="000000"/>
                <w:sz w:val="22"/>
                <w:szCs w:val="22"/>
              </w:rPr>
            </w:pPr>
            <w:r w:rsidRPr="00563AE8">
              <w:rPr>
                <w:rFonts w:ascii="ＭＳ ゴシック" w:eastAsia="ＭＳ ゴシック" w:hAnsi="ＭＳ ゴシック" w:cs="Courier New" w:hint="eastAsia"/>
                <w:b/>
                <w:color w:val="000000"/>
                <w:sz w:val="22"/>
                <w:szCs w:val="22"/>
              </w:rPr>
              <w:t>企業主導治験に係る標準業務手順書</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Pr>
                <w:rFonts w:ascii="ＭＳ 明朝" w:hAnsi="ＭＳ 明朝" w:cs="Courier New"/>
                <w:color w:val="000000"/>
                <w:sz w:val="20"/>
                <w:szCs w:val="20"/>
              </w:rPr>
              <w:t xml:space="preserve">第１章　</w:t>
            </w:r>
            <w:r w:rsidRPr="00563AE8">
              <w:rPr>
                <w:rFonts w:ascii="ＭＳ 明朝" w:hAnsi="ＭＳ 明朝" w:cs="Courier New" w:hint="eastAsia"/>
                <w:color w:val="000000"/>
                <w:sz w:val="20"/>
                <w:szCs w:val="20"/>
              </w:rPr>
              <w:t>目的と適用範囲</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（目的と適用範囲）</w:t>
            </w:r>
          </w:p>
          <w:p w:rsidR="00563AE8" w:rsidRPr="00563AE8" w:rsidRDefault="00563AE8" w:rsidP="00563AE8">
            <w:pPr>
              <w:ind w:left="200" w:hangingChars="100" w:hanging="200"/>
              <w:rPr>
                <w:rFonts w:ascii="ＭＳ 明朝" w:hAnsi="ＭＳ 明朝" w:cs="Courier New"/>
                <w:color w:val="000000"/>
                <w:sz w:val="20"/>
                <w:szCs w:val="20"/>
                <w:u w:val="thick"/>
              </w:rPr>
            </w:pPr>
            <w:r w:rsidRPr="00563AE8">
              <w:rPr>
                <w:rFonts w:ascii="ＭＳ 明朝" w:hAnsi="ＭＳ 明朝" w:cs="Courier New" w:hint="eastAsia"/>
                <w:color w:val="000000"/>
                <w:sz w:val="20"/>
                <w:szCs w:val="20"/>
              </w:rPr>
              <w:t>第１条　本手順書は、独立行政法人国立病院機構熊本再春医療センター受託研究取扱規程、</w:t>
            </w:r>
            <w:r w:rsidRPr="00563AE8">
              <w:rPr>
                <w:rFonts w:ascii="ＭＳ 明朝" w:hAnsi="ＭＳ 明朝" w:cs="Courier New" w:hint="eastAsia"/>
                <w:color w:val="000000"/>
                <w:sz w:val="20"/>
                <w:szCs w:val="20"/>
                <w:u w:val="thick"/>
              </w:rPr>
              <w:t>「医薬品の臨床試験の実施の基準に関する省令」（平成９年厚生省令第２８号。以下「医薬品ＧＣＰ省令」</w:t>
            </w:r>
          </w:p>
          <w:p w:rsidR="00563AE8" w:rsidRPr="00563AE8" w:rsidRDefault="00563AE8" w:rsidP="00563AE8">
            <w:pPr>
              <w:ind w:leftChars="100" w:left="210"/>
              <w:rPr>
                <w:rFonts w:ascii="ＭＳ 明朝" w:hAnsi="ＭＳ 明朝" w:cs="Courier New"/>
                <w:color w:val="000000"/>
                <w:sz w:val="20"/>
                <w:szCs w:val="20"/>
              </w:rPr>
            </w:pPr>
            <w:r w:rsidRPr="00563AE8">
              <w:rPr>
                <w:rFonts w:ascii="ＭＳ 明朝" w:hAnsi="ＭＳ 明朝" w:cs="Courier New" w:hint="eastAsia"/>
                <w:color w:val="000000"/>
                <w:sz w:val="20"/>
                <w:szCs w:val="20"/>
                <w:u w:val="thick"/>
              </w:rPr>
              <w:t>という。）、「医療機器の臨床試験の実施の基準に関する省令」（平成１７年厚生労働省令第３６号。以下「医療機器ＧＣＰ省令」という。）及びその関連通知、並びに「新たな</w:t>
            </w:r>
            <w:r w:rsidRPr="00563AE8">
              <w:rPr>
                <w:rFonts w:ascii="ＭＳ 明朝" w:hAnsi="ＭＳ 明朝" w:cs="Courier New" w:hint="eastAsia"/>
                <w:sz w:val="20"/>
                <w:szCs w:val="20"/>
                <w:u w:val="thick"/>
              </w:rPr>
              <w:t>『治験の依頼等に係る統一書式』について</w:t>
            </w:r>
            <w:r w:rsidRPr="00563AE8">
              <w:rPr>
                <w:rFonts w:ascii="ＭＳ 明朝" w:hAnsi="ＭＳ 明朝" w:cs="ＭＳゴシック" w:hint="eastAsia"/>
                <w:kern w:val="0"/>
                <w:sz w:val="20"/>
                <w:szCs w:val="20"/>
                <w:u w:val="thick"/>
              </w:rPr>
              <w:t>（医政研発0326第１号、薬食審査発0326第１号／平成25年3月26日）</w:t>
            </w:r>
            <w:r w:rsidRPr="00563AE8">
              <w:rPr>
                <w:rFonts w:ascii="ＭＳ 明朝" w:hAnsi="ＭＳ 明朝" w:cs="Courier New" w:hint="eastAsia"/>
                <w:color w:val="000000"/>
                <w:sz w:val="20"/>
                <w:szCs w:val="20"/>
                <w:u w:val="thick"/>
              </w:rPr>
              <w:t>」及びその改正に関する通知</w:t>
            </w:r>
            <w:r w:rsidRPr="00563AE8">
              <w:rPr>
                <w:rFonts w:ascii="ＭＳ 明朝" w:hAnsi="ＭＳ 明朝" w:cs="Courier New" w:hint="eastAsia"/>
                <w:color w:val="000000"/>
                <w:sz w:val="20"/>
                <w:szCs w:val="20"/>
              </w:rPr>
              <w:t>に基づいて、治験の実施に必要な手続きと運営に関する手順を定めるものである。</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２　本手順書は、</w:t>
            </w:r>
            <w:r w:rsidRPr="00563AE8">
              <w:rPr>
                <w:rFonts w:ascii="ＭＳ 明朝" w:hAnsi="ＭＳ 明朝" w:cs="Courier New" w:hint="eastAsia"/>
                <w:color w:val="000000"/>
                <w:sz w:val="20"/>
                <w:szCs w:val="20"/>
                <w:u w:val="thick"/>
              </w:rPr>
              <w:t>医薬品又は医療機器の製造販売承認申請又は承認事項一部変更承認申請</w:t>
            </w:r>
            <w:r w:rsidRPr="00563AE8">
              <w:rPr>
                <w:rFonts w:ascii="ＭＳ 明朝" w:hAnsi="ＭＳ 明朝" w:cs="Courier New" w:hint="eastAsia"/>
                <w:color w:val="000000"/>
                <w:sz w:val="20"/>
                <w:szCs w:val="20"/>
              </w:rPr>
              <w:t>の際に提出すべき資料の収集のために行う治験に対して適用する。</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３　製造販売後臨床試験に対しては、</w:t>
            </w:r>
            <w:r w:rsidRPr="00563AE8">
              <w:rPr>
                <w:rFonts w:ascii="ＭＳ 明朝" w:hAnsi="ＭＳ 明朝" w:cs="Courier New" w:hint="eastAsia"/>
                <w:color w:val="000000"/>
                <w:sz w:val="20"/>
                <w:szCs w:val="20"/>
                <w:u w:val="thick"/>
              </w:rPr>
              <w:t>医薬品ＧＣＰ省令第５６条及び医療機器ＧＣＰ省令第７６条</w:t>
            </w:r>
            <w:r w:rsidRPr="00563AE8">
              <w:rPr>
                <w:rFonts w:ascii="ＭＳ 明朝" w:hAnsi="ＭＳ 明朝" w:cs="Courier New" w:hint="eastAsia"/>
                <w:color w:val="000000"/>
                <w:sz w:val="20"/>
                <w:szCs w:val="20"/>
              </w:rPr>
              <w:t>に準じ、「治験」等とあるのを「製造販売後臨床試験」等と読み替えることにより、本手順書を適用する。</w:t>
            </w:r>
          </w:p>
          <w:p w:rsidR="00563AE8" w:rsidRDefault="00563AE8" w:rsidP="00563AE8">
            <w:pPr>
              <w:ind w:left="200" w:hangingChars="100" w:hanging="200"/>
              <w:rPr>
                <w:rFonts w:ascii="ＭＳ 明朝" w:hAnsi="ＭＳ 明朝" w:cs="Courier New"/>
                <w:color w:val="000000"/>
                <w:sz w:val="20"/>
                <w:szCs w:val="20"/>
              </w:rPr>
            </w:pP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４　医療機器の治験に対しては、本手順書第８条及び第２２条を除き「医薬品」、「治験薬」、「被験薬」、「副作用」及び「同一成分」とあるのを「医療機器」、「治験機器」、「被験機器」、「不具合又は不具合による影響」及び「同一構造および原理」と読み替えることにより、本手順書を適用する。</w:t>
            </w:r>
          </w:p>
          <w:p w:rsidR="00563AE8" w:rsidRPr="00563AE8" w:rsidRDefault="00563AE8" w:rsidP="00563AE8">
            <w:pPr>
              <w:rPr>
                <w:rFonts w:ascii="ＭＳ 明朝" w:hAnsi="ＭＳ 明朝" w:cs="Courier New"/>
                <w:color w:val="000000"/>
                <w:sz w:val="20"/>
                <w:szCs w:val="20"/>
              </w:rPr>
            </w:pPr>
          </w:p>
          <w:p w:rsidR="00563AE8" w:rsidRDefault="00563AE8" w:rsidP="00563AE8">
            <w:pPr>
              <w:rPr>
                <w:rFonts w:ascii="ＭＳ 明朝" w:hAnsi="ＭＳ 明朝" w:cs="Courier New"/>
                <w:color w:val="000000"/>
                <w:sz w:val="20"/>
                <w:szCs w:val="20"/>
              </w:rPr>
            </w:pPr>
          </w:p>
          <w:p w:rsidR="00563AE8" w:rsidRDefault="00563AE8" w:rsidP="00563AE8">
            <w:pPr>
              <w:rPr>
                <w:rFonts w:ascii="ＭＳ 明朝" w:hAnsi="ＭＳ 明朝" w:cs="Courier New"/>
                <w:color w:val="000000"/>
                <w:sz w:val="20"/>
                <w:szCs w:val="20"/>
              </w:rPr>
            </w:pPr>
          </w:p>
          <w:p w:rsidR="00563AE8" w:rsidRDefault="00563AE8" w:rsidP="00563AE8">
            <w:pPr>
              <w:rPr>
                <w:rFonts w:ascii="ＭＳ 明朝" w:hAnsi="ＭＳ 明朝" w:cs="Courier New"/>
                <w:color w:val="000000"/>
                <w:sz w:val="20"/>
                <w:szCs w:val="20"/>
              </w:rPr>
            </w:pPr>
          </w:p>
          <w:p w:rsidR="00563AE8" w:rsidRDefault="00563AE8" w:rsidP="00563AE8">
            <w:pPr>
              <w:rPr>
                <w:rFonts w:ascii="ＭＳ 明朝" w:hAnsi="ＭＳ 明朝" w:cs="Courier New"/>
                <w:color w:val="000000"/>
                <w:sz w:val="20"/>
                <w:szCs w:val="20"/>
              </w:rPr>
            </w:pPr>
          </w:p>
          <w:p w:rsidR="00563AE8" w:rsidRDefault="00563AE8" w:rsidP="00563AE8">
            <w:pPr>
              <w:rPr>
                <w:rFonts w:ascii="ＭＳ 明朝" w:hAnsi="ＭＳ 明朝" w:cs="Courier New"/>
                <w:color w:val="000000"/>
                <w:sz w:val="20"/>
                <w:szCs w:val="20"/>
              </w:rPr>
            </w:pP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300" w:firstLine="600"/>
              <w:rPr>
                <w:rFonts w:ascii="ＭＳ 明朝" w:hAnsi="ＭＳ 明朝" w:cs="Courier New"/>
                <w:color w:val="000000"/>
                <w:sz w:val="20"/>
                <w:szCs w:val="20"/>
              </w:rPr>
            </w:pPr>
            <w:r w:rsidRPr="00563AE8">
              <w:rPr>
                <w:rFonts w:ascii="ＭＳ 明朝" w:hAnsi="ＭＳ 明朝" w:cs="Courier New" w:hint="eastAsia"/>
                <w:color w:val="000000"/>
                <w:sz w:val="20"/>
                <w:szCs w:val="20"/>
              </w:rPr>
              <w:t>第２章　院長の業務</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（治験依頼の申請等）</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第２条　</w:t>
            </w:r>
            <w:r>
              <w:rPr>
                <w:rFonts w:ascii="ＭＳ 明朝" w:hAnsi="ＭＳ 明朝" w:cs="Courier New" w:hint="eastAsia"/>
                <w:color w:val="000000"/>
                <w:sz w:val="20"/>
                <w:szCs w:val="20"/>
              </w:rPr>
              <w:t>第１項（略）</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２　院長は、治験に関する治験責任医師と治験依頼者との文書による合意が成立した後、治験依頼者及び治験責任医師に治験依頼書（書式３）とともに治験責任医師が</w:t>
            </w:r>
            <w:r w:rsidRPr="00563AE8">
              <w:rPr>
                <w:rFonts w:ascii="ＭＳ 明朝" w:hAnsi="ＭＳ 明朝" w:cs="Courier New" w:hint="eastAsia"/>
                <w:color w:val="000000"/>
                <w:sz w:val="20"/>
                <w:szCs w:val="20"/>
                <w:u w:val="thick"/>
              </w:rPr>
              <w:t>医薬品ＧＣＰ省令第４２条又は医療機器ＧＣＰ省令第６２条</w:t>
            </w:r>
            <w:r w:rsidRPr="00563AE8">
              <w:rPr>
                <w:rFonts w:ascii="ＭＳ 明朝" w:hAnsi="ＭＳ 明朝" w:cs="Courier New" w:hint="eastAsia"/>
                <w:color w:val="000000"/>
                <w:sz w:val="20"/>
                <w:szCs w:val="20"/>
              </w:rPr>
              <w:t>に規定する要件を満たすことを証明した治験責任医師の履歴書（書式１）、調査審議に必要な場合、治験分担医師の履歴書（書</w:t>
            </w:r>
            <w:r w:rsidRPr="00563AE8">
              <w:rPr>
                <w:rFonts w:ascii="ＭＳ 明朝" w:hAnsi="ＭＳ 明朝" w:cs="Courier New" w:hint="eastAsia"/>
                <w:color w:val="000000"/>
                <w:sz w:val="20"/>
                <w:szCs w:val="20"/>
              </w:rPr>
              <w:lastRenderedPageBreak/>
              <w:t>式１）及び治験実施計画書等の審査に必要な資料を提出させるものとする。</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（治験実施の了承等）</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第３条　院長は、治験責任医師に対して治験の実施を了承する前に、治験審査依頼書（書式４）、治験責任医師が</w:t>
            </w:r>
            <w:r w:rsidRPr="00563AE8">
              <w:rPr>
                <w:rFonts w:ascii="ＭＳ 明朝" w:hAnsi="ＭＳ 明朝" w:cs="Courier New" w:hint="eastAsia"/>
                <w:color w:val="000000"/>
                <w:sz w:val="20"/>
                <w:szCs w:val="20"/>
                <w:u w:val="thick"/>
              </w:rPr>
              <w:t>医薬品ＧＣＰ省令第４２条又は医療機器ＧＣＰ省令第６２条</w:t>
            </w:r>
            <w:r w:rsidRPr="00563AE8">
              <w:rPr>
                <w:rFonts w:ascii="ＭＳ 明朝" w:hAnsi="ＭＳ 明朝" w:cs="Courier New" w:hint="eastAsia"/>
                <w:color w:val="000000"/>
                <w:sz w:val="20"/>
                <w:szCs w:val="20"/>
              </w:rPr>
              <w:t>に規定する要件を満たすことを証明した治験責任医師の履歴書（書式１）、調査審議に必要な場合、治験分担医師の履歴書（書式１）及び治験実施計画書等の審査の対象となる文書を治験審査委員会に提出し、治験の実施について治験審査委員会の意見を求めるものとする。</w:t>
            </w:r>
          </w:p>
          <w:p w:rsid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２　院長は、依頼があった治験に対し、</w:t>
            </w:r>
            <w:r w:rsidRPr="00563AE8">
              <w:rPr>
                <w:rFonts w:ascii="ＭＳ 明朝" w:hAnsi="ＭＳ 明朝" w:cs="Courier New" w:hint="eastAsia"/>
                <w:color w:val="000000"/>
                <w:sz w:val="20"/>
                <w:szCs w:val="20"/>
                <w:u w:val="thick"/>
              </w:rPr>
              <w:t>医薬品ＧＣＰ省令第２７条第１項及び医療機器ＧＣＰ省令第４６条第１項</w:t>
            </w:r>
            <w:r w:rsidRPr="00563AE8">
              <w:rPr>
                <w:rFonts w:ascii="ＭＳ 明朝" w:hAnsi="ＭＳ 明朝" w:cs="Courier New" w:hint="eastAsia"/>
                <w:color w:val="000000"/>
                <w:sz w:val="20"/>
                <w:szCs w:val="20"/>
              </w:rPr>
              <w:t>の規定により適切な治験審査委員会を選択した上で調査審議を依頼することができる。</w:t>
            </w:r>
          </w:p>
          <w:p w:rsidR="00563AE8" w:rsidRPr="00563AE8" w:rsidRDefault="00563AE8" w:rsidP="00563AE8">
            <w:pPr>
              <w:ind w:left="200" w:hangingChars="100" w:hanging="200"/>
              <w:rPr>
                <w:rFonts w:ascii="ＭＳ 明朝" w:hAnsi="ＭＳ 明朝" w:cs="Courier New"/>
                <w:color w:val="000000"/>
                <w:sz w:val="20"/>
                <w:szCs w:val="20"/>
              </w:rPr>
            </w:pP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３　院長は、治験審査委員会が治験の実施を承認する決定を下し、又は治験実施計画書、説明文書及び同意文書並びにその他の手順について何らかの修正を条件に治験の実施を承認する決定を下し、治験審査結果通知書及び治験審査委員会委員出欠リスト（書式５）により通知してきた場合、治験審査委員会の決定と院長の指示・決定が同じである場合には、</w:t>
            </w:r>
            <w:r w:rsidRPr="00563AE8">
              <w:rPr>
                <w:rFonts w:ascii="ＭＳ 明朝" w:hAnsi="ＭＳ 明朝" w:cs="Courier New" w:hint="eastAsia"/>
                <w:color w:val="000000"/>
                <w:sz w:val="20"/>
                <w:szCs w:val="20"/>
                <w:u w:val="thick"/>
              </w:rPr>
              <w:t>治験審査結果通知書</w:t>
            </w:r>
            <w:r w:rsidRPr="00563AE8">
              <w:rPr>
                <w:rFonts w:ascii="ＭＳ 明朝" w:hAnsi="ＭＳ 明朝" w:cs="Courier New" w:hint="eastAsia"/>
                <w:color w:val="000000"/>
                <w:sz w:val="20"/>
                <w:szCs w:val="20"/>
              </w:rPr>
              <w:t>（書式５）を用いて、治験依頼者及び治験責任医師に通知するものとする。異なる場合には治験に関する指示・決定通</w:t>
            </w:r>
            <w:r w:rsidRPr="00563AE8">
              <w:rPr>
                <w:rFonts w:ascii="ＭＳ 明朝" w:hAnsi="ＭＳ 明朝" w:cs="Courier New" w:hint="eastAsia"/>
                <w:color w:val="000000"/>
                <w:sz w:val="20"/>
                <w:szCs w:val="20"/>
              </w:rPr>
              <w:lastRenderedPageBreak/>
              <w:t>知書（参考書式１）を作成し、（書式５）を添付し治験依頼者及び治験責任医師に通知するものとする。</w:t>
            </w:r>
          </w:p>
          <w:p w:rsidR="00563AE8" w:rsidRPr="00563AE8" w:rsidRDefault="00BE4355" w:rsidP="00BE4355">
            <w:pPr>
              <w:ind w:left="200" w:hangingChars="100" w:hanging="200"/>
              <w:rPr>
                <w:rFonts w:ascii="ＭＳ 明朝" w:hAnsi="ＭＳ 明朝" w:cs="Courier New"/>
                <w:color w:val="000000"/>
                <w:sz w:val="20"/>
                <w:szCs w:val="20"/>
              </w:rPr>
            </w:pPr>
            <w:r>
              <w:rPr>
                <w:rFonts w:ascii="ＭＳ 明朝" w:hAnsi="ＭＳ 明朝" w:cs="Courier New" w:hint="eastAsia"/>
                <w:color w:val="000000"/>
                <w:sz w:val="20"/>
                <w:szCs w:val="20"/>
              </w:rPr>
              <w:t>４～６　（略）</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（治験実施の契約等）</w:t>
            </w:r>
          </w:p>
          <w:p w:rsidR="00563AE8" w:rsidRPr="00563AE8" w:rsidRDefault="00563AE8" w:rsidP="00BE4355">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第４条　</w:t>
            </w:r>
            <w:r w:rsidR="00BE4355">
              <w:rPr>
                <w:rFonts w:hAnsi="ＭＳ 明朝" w:hint="eastAsia"/>
                <w:color w:val="000000"/>
                <w:sz w:val="20"/>
                <w:szCs w:val="20"/>
              </w:rPr>
              <w:t>第</w:t>
            </w:r>
            <w:r w:rsidR="00BE4355">
              <w:rPr>
                <w:rFonts w:hAnsi="ＭＳ 明朝" w:hint="eastAsia"/>
                <w:color w:val="000000"/>
                <w:sz w:val="20"/>
                <w:szCs w:val="20"/>
              </w:rPr>
              <w:t>1</w:t>
            </w:r>
            <w:r w:rsidR="00BE4355">
              <w:rPr>
                <w:rFonts w:hAnsi="ＭＳ 明朝" w:hint="eastAsia"/>
                <w:color w:val="000000"/>
                <w:sz w:val="20"/>
                <w:szCs w:val="20"/>
              </w:rPr>
              <w:t xml:space="preserve">～４項　</w:t>
            </w:r>
          </w:p>
          <w:p w:rsidR="00563AE8" w:rsidRPr="00563AE8" w:rsidRDefault="00563AE8" w:rsidP="00563AE8">
            <w:pPr>
              <w:ind w:left="100" w:hanging="100"/>
              <w:rPr>
                <w:rFonts w:ascii="ＭＳ 明朝" w:hAnsi="ＭＳ 明朝" w:cs="Courier New"/>
                <w:color w:val="000000"/>
                <w:sz w:val="20"/>
                <w:szCs w:val="20"/>
              </w:rPr>
            </w:pPr>
            <w:r w:rsidRPr="00563AE8">
              <w:rPr>
                <w:rFonts w:ascii="ＭＳ 明朝" w:hAnsi="ＭＳ 明朝" w:cs="Courier New" w:hint="eastAsia"/>
                <w:color w:val="000000"/>
                <w:sz w:val="20"/>
                <w:szCs w:val="20"/>
              </w:rPr>
              <w:t>５　契約書に定める通知及び報告の内容は下記のものとする。</w:t>
            </w:r>
          </w:p>
          <w:p w:rsidR="00563AE8" w:rsidRPr="00563AE8" w:rsidRDefault="00BE4355" w:rsidP="00B452CB">
            <w:pPr>
              <w:numPr>
                <w:ilvl w:val="0"/>
                <w:numId w:val="14"/>
              </w:numPr>
              <w:rPr>
                <w:rFonts w:ascii="ＭＳ 明朝" w:hAnsi="ＭＳ 明朝" w:cs="Courier New"/>
                <w:color w:val="000000"/>
                <w:sz w:val="20"/>
                <w:szCs w:val="20"/>
              </w:rPr>
            </w:pPr>
            <w:r>
              <w:rPr>
                <w:rFonts w:ascii="ＭＳ 明朝" w:hAnsi="ＭＳ 明朝" w:cs="Courier New" w:hint="eastAsia"/>
                <w:color w:val="000000"/>
                <w:sz w:val="20"/>
                <w:szCs w:val="20"/>
              </w:rPr>
              <w:t xml:space="preserve"> </w:t>
            </w:r>
            <w:r w:rsidR="00563AE8" w:rsidRPr="00563AE8">
              <w:rPr>
                <w:rFonts w:ascii="ＭＳ 明朝" w:hAnsi="ＭＳ 明朝" w:cs="Courier New" w:hint="eastAsia"/>
                <w:color w:val="000000"/>
                <w:sz w:val="20"/>
                <w:szCs w:val="20"/>
              </w:rPr>
              <w:t>治験依頼者は、次の情報を治験責任医師と院長に通知する。</w:t>
            </w:r>
          </w:p>
          <w:p w:rsidR="00563AE8" w:rsidRPr="00563AE8" w:rsidRDefault="00563AE8" w:rsidP="00B452CB">
            <w:pPr>
              <w:numPr>
                <w:ilvl w:val="0"/>
                <w:numId w:val="15"/>
              </w:numPr>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　</w:t>
            </w:r>
            <w:r w:rsidR="00700868">
              <w:rPr>
                <w:rFonts w:ascii="ＭＳ 明朝" w:hAnsi="ＭＳ 明朝" w:cs="Courier New" w:hint="eastAsia"/>
                <w:color w:val="000000"/>
                <w:sz w:val="20"/>
                <w:szCs w:val="20"/>
              </w:rPr>
              <w:t>(</w:t>
            </w:r>
            <w:r w:rsidR="00700868">
              <w:rPr>
                <w:rFonts w:ascii="ＭＳ 明朝" w:hAnsi="ＭＳ 明朝" w:cs="Courier New"/>
                <w:color w:val="000000"/>
                <w:sz w:val="20"/>
                <w:szCs w:val="20"/>
              </w:rPr>
              <w:t>略)</w:t>
            </w:r>
          </w:p>
          <w:p w:rsidR="00563AE8" w:rsidRDefault="00563AE8" w:rsidP="00B452CB">
            <w:pPr>
              <w:numPr>
                <w:ilvl w:val="0"/>
                <w:numId w:val="15"/>
              </w:numPr>
              <w:ind w:leftChars="300" w:left="83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　重篤な副作用又は</w:t>
            </w:r>
            <w:r w:rsidRPr="00700868">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及び市販医薬品の使用による感染症の発生数、発生頻度、発生条件等の発生傾向が</w:t>
            </w:r>
            <w:r w:rsidRPr="00700868">
              <w:rPr>
                <w:rFonts w:ascii="ＭＳ 明朝" w:hAnsi="ＭＳ 明朝" w:cs="Courier New" w:hint="eastAsia"/>
                <w:color w:val="000000"/>
                <w:sz w:val="20"/>
                <w:szCs w:val="20"/>
                <w:u w:val="thick"/>
              </w:rPr>
              <w:t>治験薬概要書</w:t>
            </w:r>
            <w:r w:rsidRPr="00563AE8">
              <w:rPr>
                <w:rFonts w:ascii="ＭＳ 明朝" w:hAnsi="ＭＳ 明朝" w:cs="Courier New" w:hint="eastAsia"/>
                <w:color w:val="000000"/>
                <w:sz w:val="20"/>
                <w:szCs w:val="20"/>
              </w:rPr>
              <w:t>から予測できないもの</w:t>
            </w:r>
          </w:p>
          <w:p w:rsidR="00700868" w:rsidRDefault="00700868" w:rsidP="00700868">
            <w:pPr>
              <w:ind w:left="830"/>
              <w:rPr>
                <w:rFonts w:ascii="ＭＳ 明朝" w:hAnsi="ＭＳ 明朝" w:cs="Courier New"/>
                <w:color w:val="000000"/>
                <w:sz w:val="20"/>
                <w:szCs w:val="20"/>
              </w:rPr>
            </w:pPr>
          </w:p>
          <w:p w:rsidR="00700868" w:rsidRPr="00563AE8" w:rsidRDefault="00700868" w:rsidP="00700868">
            <w:pPr>
              <w:ind w:left="830"/>
              <w:rPr>
                <w:rFonts w:ascii="ＭＳ 明朝" w:hAnsi="ＭＳ 明朝" w:cs="Courier New"/>
                <w:color w:val="000000"/>
                <w:sz w:val="20"/>
                <w:szCs w:val="20"/>
              </w:rPr>
            </w:pPr>
          </w:p>
          <w:p w:rsidR="00563AE8" w:rsidRPr="00563AE8" w:rsidRDefault="00563AE8" w:rsidP="00B452CB">
            <w:pPr>
              <w:numPr>
                <w:ilvl w:val="0"/>
                <w:numId w:val="15"/>
              </w:numPr>
              <w:ind w:leftChars="300" w:left="83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　死亡又は死亡につながるおそれのある症例のうち、副作用によるもの又は</w:t>
            </w:r>
            <w:r w:rsidRPr="00700868">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及び市販医薬品の使用による感染症によるもの</w:t>
            </w:r>
          </w:p>
          <w:p w:rsidR="00563AE8" w:rsidRPr="00563AE8" w:rsidRDefault="00563AE8" w:rsidP="00B452CB">
            <w:pPr>
              <w:numPr>
                <w:ilvl w:val="0"/>
                <w:numId w:val="15"/>
              </w:numPr>
              <w:ind w:leftChars="300" w:left="83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　副作用又は</w:t>
            </w:r>
            <w:r w:rsidRPr="00700868">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及び市販医薬品の使用による感染症の発生数、発生頻度、発生条件等の発生傾向が著しく変化したことを示す研究報告</w:t>
            </w:r>
          </w:p>
          <w:p w:rsidR="00563AE8" w:rsidRPr="00700868" w:rsidRDefault="00700868" w:rsidP="00B452CB">
            <w:pPr>
              <w:numPr>
                <w:ilvl w:val="0"/>
                <w:numId w:val="15"/>
              </w:numPr>
              <w:ind w:leftChars="300" w:left="730" w:hanging="100"/>
              <w:rPr>
                <w:rFonts w:ascii="ＭＳ 明朝" w:hAnsi="ＭＳ 明朝" w:cs="Courier New"/>
                <w:color w:val="000000"/>
                <w:sz w:val="20"/>
                <w:szCs w:val="20"/>
              </w:rPr>
            </w:pPr>
            <w:r w:rsidRPr="00700868">
              <w:rPr>
                <w:rFonts w:ascii="ＭＳ 明朝" w:hAnsi="ＭＳ 明朝" w:cs="Courier New"/>
                <w:color w:val="000000"/>
                <w:sz w:val="20"/>
                <w:szCs w:val="20"/>
              </w:rPr>
              <w:t xml:space="preserve">～キ　（略）　　</w:t>
            </w:r>
          </w:p>
          <w:p w:rsidR="00700868" w:rsidRDefault="00700868" w:rsidP="00B452CB">
            <w:pPr>
              <w:numPr>
                <w:ilvl w:val="0"/>
                <w:numId w:val="14"/>
              </w:numPr>
              <w:ind w:leftChars="100" w:left="610" w:hangingChars="200" w:hanging="400"/>
              <w:rPr>
                <w:rFonts w:ascii="ＭＳ 明朝" w:hAnsi="ＭＳ 明朝" w:cs="Courier New"/>
                <w:color w:val="000000"/>
                <w:sz w:val="20"/>
                <w:szCs w:val="20"/>
              </w:rPr>
            </w:pPr>
            <w:r>
              <w:rPr>
                <w:rFonts w:ascii="ＭＳ 明朝" w:hAnsi="ＭＳ 明朝" w:cs="Courier New"/>
                <w:color w:val="000000"/>
                <w:sz w:val="20"/>
                <w:szCs w:val="20"/>
              </w:rPr>
              <w:t>～（5）　（略）</w:t>
            </w: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lastRenderedPageBreak/>
              <w:t>（治験の継続）</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第５条</w:t>
            </w:r>
            <w:r w:rsidR="00526886">
              <w:rPr>
                <w:rFonts w:ascii="ＭＳ 明朝" w:hAnsi="ＭＳ 明朝" w:cs="Courier New" w:hint="eastAsia"/>
                <w:color w:val="000000"/>
                <w:sz w:val="20"/>
                <w:szCs w:val="20"/>
              </w:rPr>
              <w:t xml:space="preserve">　第１項　（略）</w:t>
            </w:r>
          </w:p>
          <w:p w:rsid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２　院長は、</w:t>
            </w:r>
            <w:r w:rsidRPr="00526886">
              <w:rPr>
                <w:rFonts w:ascii="ＭＳ 明朝" w:hAnsi="ＭＳ 明朝" w:cs="Courier New" w:hint="eastAsia"/>
                <w:color w:val="000000"/>
                <w:sz w:val="20"/>
                <w:szCs w:val="20"/>
                <w:u w:val="thick"/>
              </w:rPr>
              <w:t>医薬品ＧＣＰ省令第２０条第２項及び第３項並びに医療機器ＧＣＰ省令第２８条第２項、医薬品ＧＣＰ省令第４８条第２項及び医療機器ＧＣＰ省令第６８条第２項の規定により通知を受けたとき、医薬品ＧＣＰ省令第５４条第３項及び医療機器ＧＣＰ省令第７４条第３項の規定により報告を受けたとき</w:t>
            </w:r>
            <w:r w:rsidRPr="00563AE8">
              <w:rPr>
                <w:rFonts w:ascii="ＭＳ 明朝" w:hAnsi="ＭＳ 明朝" w:cs="Courier New" w:hint="eastAsia"/>
                <w:color w:val="000000"/>
                <w:sz w:val="20"/>
                <w:szCs w:val="20"/>
              </w:rPr>
              <w:t>、その他院長が必要と認めたときは、治験の継続について治験審査委員会の意見を求めるものとする（書式４）。なお、第１５条第1項の規定により特定の専門的事項を聞いた専門治験審査委員会がある場合には、当該専門治験審査委員会の意見を聞かなければならない。</w:t>
            </w:r>
          </w:p>
          <w:p w:rsidR="00526886" w:rsidRPr="00563AE8" w:rsidRDefault="00526886" w:rsidP="00563AE8">
            <w:pPr>
              <w:ind w:left="200" w:hangingChars="100" w:hanging="200"/>
              <w:rPr>
                <w:rFonts w:ascii="ＭＳ 明朝" w:hAnsi="ＭＳ 明朝" w:cs="Courier New"/>
                <w:color w:val="000000"/>
                <w:sz w:val="20"/>
                <w:szCs w:val="20"/>
              </w:rPr>
            </w:pP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３　院長は、治験審査委員会の審査結果に基づく院長の指示・決定が同じである場合には、治験審査結果通知書及び治験審査委員会委員出欠リスト（書式５）を用いて、治験依頼者及び治験責任医師に通知するものとする。但し、</w:t>
            </w:r>
            <w:r w:rsidRPr="00563AE8">
              <w:rPr>
                <w:rFonts w:ascii="ＭＳ 明朝" w:hAnsi="ＭＳ 明朝" w:cs="Courier New" w:hint="eastAsia"/>
                <w:sz w:val="20"/>
                <w:szCs w:val="20"/>
              </w:rPr>
              <w:t>あらかじめ、治験依頼者及び治験審査委員会等と合意が得られている場合においては、</w:t>
            </w:r>
            <w:r w:rsidRPr="00526886">
              <w:rPr>
                <w:rFonts w:ascii="ＭＳ 明朝" w:hAnsi="ＭＳ 明朝" w:cs="Courier New" w:hint="eastAsia"/>
                <w:sz w:val="20"/>
                <w:szCs w:val="20"/>
                <w:u w:val="thick"/>
              </w:rPr>
              <w:t>医薬品ＧＣＰ省令第２０条第２項及び第３項又は医療機器ＧＣＰ省令第２８条第２項及び第３項</w:t>
            </w:r>
            <w:r w:rsidRPr="00563AE8">
              <w:rPr>
                <w:rFonts w:ascii="ＭＳ 明朝" w:hAnsi="ＭＳ 明朝" w:cs="Courier New" w:hint="eastAsia"/>
                <w:sz w:val="20"/>
                <w:szCs w:val="20"/>
              </w:rPr>
              <w:t>に関する通知（治験を継続して行うことの適否についての意見）に限り、治験審査委員会等の治験責任医師及び治験依頼者への直接の通知をもって、院長が治験責任医師及び治験依頼者に文書により通知したものとみなす。</w:t>
            </w:r>
            <w:r w:rsidR="00526886">
              <w:rPr>
                <w:rFonts w:ascii="ＭＳ 明朝" w:hAnsi="ＭＳ 明朝" w:cs="Courier New" w:hint="eastAsia"/>
                <w:color w:val="000000"/>
                <w:sz w:val="20"/>
                <w:szCs w:val="20"/>
              </w:rPr>
              <w:t>（以下略）</w:t>
            </w:r>
          </w:p>
          <w:p w:rsidR="00563AE8" w:rsidRPr="00563AE8" w:rsidRDefault="00526886" w:rsidP="00526886">
            <w:pPr>
              <w:ind w:left="200" w:hangingChars="100" w:hanging="200"/>
              <w:rPr>
                <w:rFonts w:ascii="ＭＳ 明朝" w:hAnsi="ＭＳ 明朝" w:cs="Courier New"/>
                <w:color w:val="000000"/>
                <w:sz w:val="20"/>
                <w:szCs w:val="20"/>
              </w:rPr>
            </w:pPr>
            <w:r>
              <w:rPr>
                <w:rFonts w:ascii="ＭＳ 明朝" w:hAnsi="ＭＳ 明朝" w:cs="Courier New" w:hint="eastAsia"/>
                <w:color w:val="000000"/>
                <w:sz w:val="20"/>
                <w:szCs w:val="20"/>
              </w:rPr>
              <w:lastRenderedPageBreak/>
              <w:t>４～５　（略）</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（治験実施計画書等の変更）</w:t>
            </w:r>
          </w:p>
          <w:p w:rsidR="00563AE8" w:rsidRPr="00563AE8" w:rsidRDefault="00526886" w:rsidP="00563AE8">
            <w:pPr>
              <w:ind w:left="200" w:hangingChars="100" w:hanging="200"/>
              <w:rPr>
                <w:rFonts w:ascii="ＭＳ 明朝" w:hAnsi="ＭＳ 明朝" w:cs="Courier New"/>
                <w:color w:val="000000"/>
                <w:sz w:val="20"/>
                <w:szCs w:val="20"/>
              </w:rPr>
            </w:pPr>
            <w:r>
              <w:rPr>
                <w:rFonts w:ascii="ＭＳ 明朝" w:hAnsi="ＭＳ 明朝" w:cs="Courier New" w:hint="eastAsia"/>
                <w:color w:val="000000"/>
                <w:sz w:val="20"/>
                <w:szCs w:val="20"/>
              </w:rPr>
              <w:t>第６～７条　（略）</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（医薬品の重篤な有害事象の発生）</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第８条　院長は、治験責任医師より重篤な有害事象発生の報告（書式１２（製造販売後臨床試験の場合は、書式１３））があった場合は、治験責任医師が判定した</w:t>
            </w:r>
            <w:r w:rsidRPr="00526886">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との因果関係及び予測性を確認し、治験の継続の可否について、治験審査委員会の意見を求める（書式４）。</w:t>
            </w:r>
            <w:r w:rsidR="00526886">
              <w:rPr>
                <w:rFonts w:ascii="ＭＳ 明朝" w:hAnsi="ＭＳ 明朝" w:cs="Courier New" w:hint="eastAsia"/>
                <w:color w:val="000000"/>
                <w:sz w:val="20"/>
                <w:szCs w:val="20"/>
              </w:rPr>
              <w:t>（以下略）</w:t>
            </w:r>
          </w:p>
          <w:p w:rsidR="00563AE8" w:rsidRDefault="00563AE8" w:rsidP="00563AE8">
            <w:pPr>
              <w:rPr>
                <w:rFonts w:ascii="ＭＳ 明朝" w:hAnsi="ＭＳ 明朝" w:cs="Courier New"/>
                <w:color w:val="000000"/>
                <w:sz w:val="20"/>
                <w:szCs w:val="20"/>
              </w:rPr>
            </w:pPr>
          </w:p>
          <w:p w:rsidR="00526886" w:rsidRPr="00563AE8" w:rsidRDefault="00526886"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（医療機器の重篤な有害事象及び不具合の発生）</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第８条の２　院長は、治験責任医師より重篤な有害事象及び不具合発生の報告（書式１４（製造販売後臨床試験の場合は、書式１５））があった場合は、治験責任医師が判定した</w:t>
            </w:r>
            <w:r w:rsidRPr="00526886">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との因果関係及び予測性を確認し、治験の継続の可否について、治験審査委員会の意見を求める（書式４）。</w:t>
            </w:r>
            <w:r w:rsidR="00526886">
              <w:rPr>
                <w:rFonts w:ascii="ＭＳ 明朝" w:hAnsi="ＭＳ 明朝" w:cs="Courier New" w:hint="eastAsia"/>
                <w:color w:val="000000"/>
                <w:sz w:val="20"/>
                <w:szCs w:val="20"/>
              </w:rPr>
              <w:t>（以下略）</w:t>
            </w:r>
          </w:p>
          <w:p w:rsidR="00563AE8" w:rsidRDefault="00563AE8"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Default="00526886" w:rsidP="00563AE8">
            <w:pPr>
              <w:rPr>
                <w:rFonts w:ascii="ＭＳ 明朝" w:hAnsi="ＭＳ 明朝" w:cs="Courier New"/>
                <w:color w:val="000000"/>
                <w:sz w:val="20"/>
                <w:szCs w:val="20"/>
              </w:rPr>
            </w:pPr>
          </w:p>
          <w:p w:rsidR="00526886" w:rsidRPr="00563AE8" w:rsidRDefault="00526886"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（重大な安全性に関する情報の入手）</w:t>
            </w:r>
          </w:p>
          <w:p w:rsid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第９条</w:t>
            </w:r>
            <w:r w:rsidR="00526886">
              <w:rPr>
                <w:rFonts w:ascii="ＭＳ 明朝" w:hAnsi="ＭＳ 明朝" w:cs="Courier New" w:hint="eastAsia"/>
                <w:color w:val="000000"/>
                <w:sz w:val="20"/>
                <w:szCs w:val="20"/>
              </w:rPr>
              <w:t xml:space="preserve">　（中略）</w:t>
            </w:r>
            <w:r w:rsidRPr="00563AE8">
              <w:rPr>
                <w:rFonts w:ascii="ＭＳ 明朝" w:hAnsi="ＭＳ 明朝" w:cs="Courier New" w:hint="eastAsia"/>
                <w:color w:val="000000"/>
                <w:sz w:val="20"/>
                <w:szCs w:val="20"/>
              </w:rPr>
              <w:t>但し、</w:t>
            </w:r>
            <w:r w:rsidRPr="00563AE8">
              <w:rPr>
                <w:rFonts w:ascii="ＭＳ 明朝" w:hAnsi="ＭＳ 明朝" w:cs="Courier New" w:hint="eastAsia"/>
                <w:sz w:val="20"/>
                <w:szCs w:val="20"/>
              </w:rPr>
              <w:t>あらかじめ、治験依頼者及び治験審査委員会等と合意が得られている場合においては、</w:t>
            </w:r>
            <w:r w:rsidRPr="00526886">
              <w:rPr>
                <w:rFonts w:ascii="ＭＳ 明朝" w:hAnsi="ＭＳ 明朝" w:cs="Courier New" w:hint="eastAsia"/>
                <w:sz w:val="20"/>
                <w:szCs w:val="20"/>
                <w:u w:val="thick"/>
              </w:rPr>
              <w:t>医薬品ＧＣＰ省令第２０条第２項及び第３項又は医療機器ＧＣＰ省令第２８条第２項及び第３項</w:t>
            </w:r>
            <w:r w:rsidRPr="00563AE8">
              <w:rPr>
                <w:rFonts w:ascii="ＭＳ 明朝" w:hAnsi="ＭＳ 明朝" w:cs="Courier New" w:hint="eastAsia"/>
                <w:sz w:val="20"/>
                <w:szCs w:val="20"/>
              </w:rPr>
              <w:t>に関する通知に限り、治験依頼者が治験責任医師及び院長に加えて治験審査委員会等にも同時に通知することができる（書式１６）。その場合、治験審査委員会等は、院長に加えて治験責任医師及び治験依頼者にも同時に文書により意見を述べることができ、</w:t>
            </w:r>
            <w:r w:rsidRPr="00526886">
              <w:rPr>
                <w:rFonts w:ascii="ＭＳ 明朝" w:hAnsi="ＭＳ 明朝" w:cs="Courier New" w:hint="eastAsia"/>
                <w:sz w:val="20"/>
                <w:szCs w:val="20"/>
                <w:u w:val="thick"/>
              </w:rPr>
              <w:t>医薬品ＧＣＰ省令第３２条第６項又は医療機器ＧＣＰ省令第５１条第６項</w:t>
            </w:r>
            <w:r w:rsidRPr="00563AE8">
              <w:rPr>
                <w:rFonts w:ascii="ＭＳ 明朝" w:hAnsi="ＭＳ 明朝" w:cs="Courier New" w:hint="eastAsia"/>
                <w:sz w:val="20"/>
                <w:szCs w:val="20"/>
              </w:rPr>
              <w:t>の規定に基づき、治験審査委員会等の意見を院長が治験依頼者及び治験責任医師に文書により通知したものとみなす（書式５）。</w:t>
            </w:r>
            <w:r w:rsidRPr="00563AE8">
              <w:rPr>
                <w:rFonts w:ascii="ＭＳ 明朝" w:hAnsi="ＭＳ 明朝" w:cs="Courier New" w:hint="eastAsia"/>
                <w:color w:val="000000"/>
                <w:sz w:val="20"/>
                <w:szCs w:val="20"/>
              </w:rPr>
              <w:t>なお、被験者の安全又は当該治験の実施に影響を及ぼす可能性のある重大な情報には、以下のものが</w:t>
            </w:r>
            <w:r w:rsidRPr="00563AE8">
              <w:rPr>
                <w:rFonts w:ascii="ＭＳ 明朝" w:hAnsi="ＭＳ 明朝" w:cs="Courier New" w:hint="eastAsia"/>
                <w:color w:val="000000"/>
                <w:sz w:val="20"/>
                <w:szCs w:val="20"/>
              </w:rPr>
              <w:lastRenderedPageBreak/>
              <w:t>含まれる。</w:t>
            </w:r>
          </w:p>
          <w:p w:rsidR="00526886" w:rsidRPr="00563AE8" w:rsidRDefault="00526886" w:rsidP="00563AE8">
            <w:pPr>
              <w:ind w:left="200" w:hangingChars="100" w:hanging="200"/>
              <w:rPr>
                <w:rFonts w:ascii="ＭＳ 明朝" w:hAnsi="ＭＳ 明朝" w:cs="Courier New"/>
                <w:color w:val="000000"/>
                <w:sz w:val="20"/>
                <w:szCs w:val="20"/>
              </w:rPr>
            </w:pPr>
          </w:p>
          <w:p w:rsidR="00563AE8" w:rsidRPr="00563AE8" w:rsidRDefault="00526886" w:rsidP="00B452CB">
            <w:pPr>
              <w:numPr>
                <w:ilvl w:val="0"/>
                <w:numId w:val="16"/>
              </w:numPr>
              <w:rPr>
                <w:rFonts w:ascii="ＭＳ 明朝" w:hAnsi="ＭＳ 明朝" w:cs="Courier New"/>
                <w:color w:val="000000"/>
                <w:sz w:val="20"/>
                <w:szCs w:val="20"/>
              </w:rPr>
            </w:pPr>
            <w:r>
              <w:rPr>
                <w:rFonts w:ascii="ＭＳ 明朝" w:hAnsi="ＭＳ 明朝" w:cs="Courier New" w:hint="eastAsia"/>
                <w:color w:val="000000"/>
                <w:sz w:val="20"/>
                <w:szCs w:val="20"/>
              </w:rPr>
              <w:t>（略）</w:t>
            </w:r>
          </w:p>
          <w:p w:rsidR="00563AE8" w:rsidRPr="00563AE8" w:rsidRDefault="00563AE8" w:rsidP="00B452CB">
            <w:pPr>
              <w:numPr>
                <w:ilvl w:val="0"/>
                <w:numId w:val="16"/>
              </w:numPr>
              <w:ind w:leftChars="150" w:left="615" w:hangingChars="150" w:hanging="300"/>
              <w:rPr>
                <w:rFonts w:ascii="ＭＳ 明朝" w:hAnsi="ＭＳ 明朝" w:cs="Courier New"/>
                <w:color w:val="000000"/>
                <w:sz w:val="20"/>
                <w:szCs w:val="20"/>
              </w:rPr>
            </w:pPr>
            <w:r w:rsidRPr="00563AE8">
              <w:rPr>
                <w:rFonts w:ascii="ＭＳ 明朝" w:hAnsi="ＭＳ 明朝" w:cs="Courier New" w:hint="eastAsia"/>
                <w:color w:val="000000"/>
                <w:sz w:val="20"/>
                <w:szCs w:val="20"/>
              </w:rPr>
              <w:t>重篤な副作用又は</w:t>
            </w:r>
            <w:r w:rsidRPr="00526886">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及び市販医薬品の使用による感染症の発生数、発生頻度、発生条件等の発生傾向が</w:t>
            </w:r>
            <w:r w:rsidRPr="00526886">
              <w:rPr>
                <w:rFonts w:ascii="ＭＳ 明朝" w:hAnsi="ＭＳ 明朝" w:cs="Courier New" w:hint="eastAsia"/>
                <w:color w:val="000000"/>
                <w:sz w:val="20"/>
                <w:szCs w:val="20"/>
                <w:u w:val="thick"/>
              </w:rPr>
              <w:t>治験薬概要書</w:t>
            </w:r>
            <w:r w:rsidRPr="00563AE8">
              <w:rPr>
                <w:rFonts w:ascii="ＭＳ 明朝" w:hAnsi="ＭＳ 明朝" w:cs="Courier New" w:hint="eastAsia"/>
                <w:color w:val="000000"/>
                <w:sz w:val="20"/>
                <w:szCs w:val="20"/>
              </w:rPr>
              <w:t>から予測できないもの</w:t>
            </w:r>
          </w:p>
          <w:p w:rsidR="00563AE8" w:rsidRDefault="00563AE8" w:rsidP="00B452CB">
            <w:pPr>
              <w:numPr>
                <w:ilvl w:val="0"/>
                <w:numId w:val="16"/>
              </w:numPr>
              <w:ind w:leftChars="150" w:left="615" w:hangingChars="150" w:hanging="300"/>
              <w:rPr>
                <w:rFonts w:ascii="ＭＳ 明朝" w:hAnsi="ＭＳ 明朝" w:cs="Courier New"/>
                <w:color w:val="000000"/>
                <w:sz w:val="20"/>
                <w:szCs w:val="20"/>
              </w:rPr>
            </w:pPr>
            <w:r w:rsidRPr="00563AE8">
              <w:rPr>
                <w:rFonts w:ascii="ＭＳ 明朝" w:hAnsi="ＭＳ 明朝" w:cs="Courier New" w:hint="eastAsia"/>
                <w:color w:val="000000"/>
                <w:sz w:val="20"/>
                <w:szCs w:val="20"/>
              </w:rPr>
              <w:t>死亡又は死亡につながるおそれのある症例のうち、副作用によるもの又は</w:t>
            </w:r>
            <w:r w:rsidRPr="00526886">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及び市販医薬品の使用による感染症によるもの</w:t>
            </w:r>
          </w:p>
          <w:p w:rsidR="00526886" w:rsidRPr="00563AE8" w:rsidRDefault="00526886" w:rsidP="00526886">
            <w:pPr>
              <w:ind w:left="615"/>
              <w:rPr>
                <w:rFonts w:ascii="ＭＳ 明朝" w:hAnsi="ＭＳ 明朝" w:cs="Courier New"/>
                <w:color w:val="000000"/>
                <w:sz w:val="20"/>
                <w:szCs w:val="20"/>
              </w:rPr>
            </w:pPr>
          </w:p>
          <w:p w:rsidR="00563AE8" w:rsidRPr="00563AE8" w:rsidRDefault="00563AE8" w:rsidP="00B452CB">
            <w:pPr>
              <w:numPr>
                <w:ilvl w:val="0"/>
                <w:numId w:val="16"/>
              </w:numPr>
              <w:ind w:leftChars="150" w:left="615" w:hangingChars="150" w:hanging="300"/>
              <w:rPr>
                <w:rFonts w:ascii="ＭＳ 明朝" w:hAnsi="ＭＳ 明朝" w:cs="Courier New"/>
                <w:color w:val="000000"/>
                <w:sz w:val="20"/>
                <w:szCs w:val="20"/>
              </w:rPr>
            </w:pPr>
            <w:r w:rsidRPr="00563AE8">
              <w:rPr>
                <w:rFonts w:ascii="ＭＳ 明朝" w:hAnsi="ＭＳ 明朝" w:cs="Courier New" w:hint="eastAsia"/>
                <w:color w:val="000000"/>
                <w:sz w:val="20"/>
                <w:szCs w:val="20"/>
              </w:rPr>
              <w:t>副作用又は</w:t>
            </w:r>
            <w:r w:rsidRPr="00526886">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及び市販医薬品の使用による感染症の発生数、発生頻度、発生条件等の発生傾向が著しく変化したことを示す研究報告</w:t>
            </w:r>
          </w:p>
          <w:p w:rsidR="00563AE8" w:rsidRPr="00563AE8" w:rsidRDefault="00E848AF" w:rsidP="00B452CB">
            <w:pPr>
              <w:numPr>
                <w:ilvl w:val="0"/>
                <w:numId w:val="16"/>
              </w:numPr>
              <w:ind w:leftChars="150" w:left="615" w:hangingChars="150" w:hanging="300"/>
              <w:rPr>
                <w:rFonts w:ascii="ＭＳ 明朝" w:hAnsi="ＭＳ 明朝" w:cs="Courier New"/>
                <w:color w:val="000000"/>
                <w:sz w:val="20"/>
                <w:szCs w:val="20"/>
              </w:rPr>
            </w:pPr>
            <w:r>
              <w:rPr>
                <w:rFonts w:ascii="ＭＳ 明朝" w:hAnsi="ＭＳ 明朝" w:cs="Courier New"/>
                <w:color w:val="000000"/>
                <w:sz w:val="20"/>
                <w:szCs w:val="20"/>
              </w:rPr>
              <w:t>～（7）　（略）</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（治験の中止、中断及び終了）</w:t>
            </w:r>
          </w:p>
          <w:p w:rsidR="00E848AF" w:rsidRPr="00563AE8" w:rsidRDefault="00563AE8" w:rsidP="00E848AF">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第10</w:t>
            </w:r>
            <w:r w:rsidR="00E848AF">
              <w:rPr>
                <w:rFonts w:ascii="ＭＳ 明朝" w:hAnsi="ＭＳ 明朝" w:cs="Courier New" w:hint="eastAsia"/>
                <w:color w:val="000000"/>
                <w:sz w:val="20"/>
                <w:szCs w:val="20"/>
              </w:rPr>
              <w:t>～12条　（略）</w:t>
            </w:r>
            <w:r w:rsidR="00E848AF" w:rsidRPr="00563AE8">
              <w:rPr>
                <w:rFonts w:ascii="ＭＳ 明朝" w:hAnsi="ＭＳ 明朝" w:cs="Courier New"/>
                <w:color w:val="000000"/>
                <w:sz w:val="20"/>
                <w:szCs w:val="20"/>
              </w:rPr>
              <w:t xml:space="preserve"> </w:t>
            </w:r>
          </w:p>
          <w:p w:rsidR="00563AE8" w:rsidRPr="00563AE8" w:rsidRDefault="00563AE8" w:rsidP="00563AE8">
            <w:pPr>
              <w:ind w:left="200" w:hangingChars="100" w:hanging="200"/>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（治験審査委員会の選定）</w:t>
            </w:r>
          </w:p>
          <w:p w:rsidR="00563AE8" w:rsidRPr="00563AE8" w:rsidRDefault="00563AE8" w:rsidP="00563AE8">
            <w:pPr>
              <w:autoSpaceDE w:val="0"/>
              <w:autoSpaceDN w:val="0"/>
              <w:ind w:left="200" w:hangingChars="100" w:hanging="200"/>
              <w:rPr>
                <w:rFonts w:ascii="ＭＳ 明朝" w:hAnsi="ＭＳ 明朝"/>
                <w:color w:val="000000"/>
                <w:sz w:val="20"/>
                <w:szCs w:val="20"/>
              </w:rPr>
            </w:pPr>
            <w:r w:rsidRPr="00563AE8">
              <w:rPr>
                <w:rFonts w:ascii="ＭＳ 明朝" w:hAnsi="ＭＳ 明朝" w:hint="eastAsia"/>
                <w:color w:val="000000"/>
                <w:sz w:val="20"/>
                <w:szCs w:val="20"/>
              </w:rPr>
              <w:t>第13条　院長は、第３条第２項の規定により調査審議を依頼する治験審査委員会を選択する際、前条第１項に規定する院内に設置した治験審査委員会以外の委員会（以下、「外部治験審査委員会」という。）に調査審議を依頼する場合には、次の各号により適切に調査審議することが</w:t>
            </w:r>
            <w:r w:rsidRPr="00563AE8">
              <w:rPr>
                <w:rFonts w:ascii="ＭＳ 明朝" w:hAnsi="ＭＳ 明朝" w:hint="eastAsia"/>
                <w:color w:val="000000"/>
                <w:sz w:val="20"/>
                <w:szCs w:val="20"/>
              </w:rPr>
              <w:lastRenderedPageBreak/>
              <w:t>可能か確認するものとする。</w:t>
            </w:r>
          </w:p>
          <w:p w:rsidR="00563AE8" w:rsidRPr="00563AE8" w:rsidRDefault="00E848AF" w:rsidP="00B452CB">
            <w:pPr>
              <w:numPr>
                <w:ilvl w:val="0"/>
                <w:numId w:val="18"/>
              </w:numPr>
              <w:ind w:leftChars="150" w:left="615" w:hangingChars="150" w:hanging="300"/>
              <w:rPr>
                <w:rFonts w:ascii="ＭＳ 明朝" w:hAnsi="ＭＳ 明朝" w:cs="Courier New"/>
                <w:color w:val="000000"/>
                <w:sz w:val="20"/>
                <w:szCs w:val="20"/>
              </w:rPr>
            </w:pPr>
            <w:r>
              <w:rPr>
                <w:rFonts w:ascii="ＭＳ 明朝" w:hAnsi="ＭＳ 明朝" w:cs="Courier New"/>
                <w:color w:val="000000"/>
                <w:sz w:val="20"/>
                <w:szCs w:val="20"/>
              </w:rPr>
              <w:t>～（3）（略）</w:t>
            </w:r>
          </w:p>
          <w:p w:rsidR="00563AE8" w:rsidRPr="00563AE8" w:rsidRDefault="00563AE8" w:rsidP="00B452CB">
            <w:pPr>
              <w:numPr>
                <w:ilvl w:val="0"/>
                <w:numId w:val="19"/>
              </w:numPr>
              <w:rPr>
                <w:rFonts w:ascii="ＭＳ 明朝" w:hAnsi="ＭＳ 明朝" w:cs="Courier New"/>
                <w:color w:val="000000"/>
                <w:sz w:val="20"/>
                <w:szCs w:val="20"/>
              </w:rPr>
            </w:pPr>
            <w:r w:rsidRPr="00563AE8">
              <w:rPr>
                <w:rFonts w:ascii="ＭＳ 明朝" w:hAnsi="ＭＳ 明朝" w:cs="Courier New" w:hint="eastAsia"/>
                <w:color w:val="000000"/>
                <w:sz w:val="20"/>
                <w:szCs w:val="20"/>
              </w:rPr>
              <w:t>その他、</w:t>
            </w:r>
            <w:r w:rsidRPr="00E848AF">
              <w:rPr>
                <w:rFonts w:ascii="ＭＳ 明朝" w:hAnsi="ＭＳ 明朝" w:cs="Courier New" w:hint="eastAsia"/>
                <w:color w:val="000000"/>
                <w:sz w:val="20"/>
                <w:szCs w:val="20"/>
                <w:u w:val="thick"/>
              </w:rPr>
              <w:t>医薬品及び医療機器ＧＣＰ省令</w:t>
            </w:r>
            <w:r w:rsidRPr="00563AE8">
              <w:rPr>
                <w:rFonts w:ascii="ＭＳ 明朝" w:hAnsi="ＭＳ 明朝" w:cs="Courier New" w:hint="eastAsia"/>
                <w:color w:val="000000"/>
                <w:sz w:val="20"/>
                <w:szCs w:val="20"/>
              </w:rPr>
              <w:t>を遵守する上で必要な事項。</w:t>
            </w:r>
          </w:p>
          <w:p w:rsidR="00563AE8" w:rsidRDefault="00563AE8" w:rsidP="00E848AF">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２　院長は、前項の規定により外部治験審査委員会の</w:t>
            </w:r>
            <w:r w:rsidRPr="00E848AF">
              <w:rPr>
                <w:rFonts w:ascii="ＭＳ 明朝" w:hAnsi="ＭＳ 明朝" w:cs="Courier New" w:hint="eastAsia"/>
                <w:color w:val="000000"/>
                <w:sz w:val="20"/>
                <w:szCs w:val="20"/>
                <w:u w:val="thick"/>
              </w:rPr>
              <w:t>医薬品及び医療機器ＧＣＰ省令等</w:t>
            </w:r>
            <w:r w:rsidRPr="00563AE8">
              <w:rPr>
                <w:rFonts w:ascii="ＭＳ 明朝" w:hAnsi="ＭＳ 明朝" w:cs="Courier New" w:hint="eastAsia"/>
                <w:color w:val="000000"/>
                <w:sz w:val="20"/>
                <w:szCs w:val="20"/>
              </w:rPr>
              <w:t>に関する適格性を判断するにあたり、以下の最新の資料を確認することとする。</w:t>
            </w:r>
            <w:r w:rsidR="00E848AF">
              <w:rPr>
                <w:rFonts w:ascii="ＭＳ 明朝" w:hAnsi="ＭＳ 明朝" w:cs="Courier New" w:hint="eastAsia"/>
                <w:color w:val="000000"/>
                <w:sz w:val="20"/>
                <w:szCs w:val="20"/>
              </w:rPr>
              <w:t>（以下略）</w:t>
            </w:r>
          </w:p>
          <w:p w:rsidR="00E848AF" w:rsidRDefault="00E848AF" w:rsidP="00E848AF">
            <w:pPr>
              <w:ind w:left="200" w:hangingChars="100" w:hanging="200"/>
              <w:rPr>
                <w:rFonts w:ascii="ＭＳ 明朝" w:hAnsi="ＭＳ 明朝" w:cs="Courier New"/>
                <w:color w:val="000000"/>
                <w:sz w:val="20"/>
                <w:szCs w:val="20"/>
              </w:rPr>
            </w:pP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３　院長は、外部治験審査委員会に調査審議を依頼するにあたり、</w:t>
            </w:r>
            <w:r w:rsidRPr="00E848AF">
              <w:rPr>
                <w:rFonts w:ascii="ＭＳ 明朝" w:hAnsi="ＭＳ 明朝" w:cs="Courier New" w:hint="eastAsia"/>
                <w:color w:val="000000"/>
                <w:sz w:val="20"/>
                <w:szCs w:val="20"/>
                <w:u w:val="thick"/>
              </w:rPr>
              <w:t>医薬品ＧＣＰ省令第２７条第１項第２号から第４号及び医療機器ＧＣＰ省令第４６条第１項第２号から第４号</w:t>
            </w:r>
            <w:r w:rsidRPr="00563AE8">
              <w:rPr>
                <w:rFonts w:ascii="ＭＳ 明朝" w:hAnsi="ＭＳ 明朝" w:cs="Courier New" w:hint="eastAsia"/>
                <w:color w:val="000000"/>
                <w:sz w:val="20"/>
                <w:szCs w:val="20"/>
              </w:rPr>
              <w:t>の治験審査委員会を選択する場合には当該治験審査委員会に関する以下の事項について確認する。</w:t>
            </w:r>
          </w:p>
          <w:p w:rsidR="00563AE8" w:rsidRPr="00563AE8" w:rsidRDefault="00E848AF" w:rsidP="00B452CB">
            <w:pPr>
              <w:numPr>
                <w:ilvl w:val="0"/>
                <w:numId w:val="20"/>
              </w:numPr>
              <w:ind w:leftChars="150" w:left="615" w:hangingChars="150" w:hanging="300"/>
              <w:rPr>
                <w:rFonts w:ascii="ＭＳ 明朝" w:hAnsi="ＭＳ 明朝" w:cs="Courier New"/>
                <w:color w:val="000000"/>
                <w:sz w:val="20"/>
                <w:szCs w:val="20"/>
              </w:rPr>
            </w:pPr>
            <w:r>
              <w:rPr>
                <w:rFonts w:ascii="ＭＳ 明朝" w:hAnsi="ＭＳ 明朝" w:cs="Courier New"/>
                <w:color w:val="000000"/>
                <w:sz w:val="20"/>
                <w:szCs w:val="20"/>
              </w:rPr>
              <w:t>～（6）　（略）</w:t>
            </w:r>
          </w:p>
          <w:p w:rsidR="00563AE8" w:rsidRDefault="00563AE8" w:rsidP="00563AE8">
            <w:pPr>
              <w:rPr>
                <w:rFonts w:ascii="ＭＳ 明朝" w:hAnsi="ＭＳ 明朝" w:cs="Courier New"/>
                <w:color w:val="000000"/>
                <w:sz w:val="20"/>
                <w:szCs w:val="20"/>
              </w:rPr>
            </w:pPr>
          </w:p>
          <w:p w:rsidR="00E848AF" w:rsidRPr="00563AE8" w:rsidRDefault="00E848AF"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（外部治験審査委員会との契約）</w:t>
            </w:r>
          </w:p>
          <w:p w:rsid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第14</w:t>
            </w:r>
            <w:r w:rsidR="00470B57">
              <w:rPr>
                <w:rFonts w:ascii="ＭＳ 明朝" w:hAnsi="ＭＳ 明朝" w:cs="Courier New" w:hint="eastAsia"/>
                <w:color w:val="000000"/>
                <w:sz w:val="20"/>
                <w:szCs w:val="20"/>
              </w:rPr>
              <w:t>～16条　（略）</w:t>
            </w:r>
          </w:p>
          <w:p w:rsidR="00470B57" w:rsidRPr="00563AE8" w:rsidRDefault="00470B57" w:rsidP="00563AE8">
            <w:pPr>
              <w:ind w:left="200" w:hangingChars="100" w:hanging="200"/>
              <w:rPr>
                <w:rFonts w:ascii="ＭＳ 明朝" w:hAnsi="ＭＳ 明朝" w:cs="Courier New"/>
                <w:color w:val="000000"/>
                <w:sz w:val="20"/>
                <w:szCs w:val="20"/>
              </w:rPr>
            </w:pPr>
          </w:p>
          <w:p w:rsidR="00563AE8" w:rsidRPr="00563AE8" w:rsidRDefault="00563AE8" w:rsidP="00563AE8">
            <w:pPr>
              <w:ind w:firstLineChars="300" w:firstLine="600"/>
              <w:rPr>
                <w:rFonts w:ascii="ＭＳ 明朝" w:hAnsi="ＭＳ 明朝" w:cs="Courier New"/>
                <w:color w:val="000000"/>
                <w:sz w:val="20"/>
                <w:szCs w:val="20"/>
              </w:rPr>
            </w:pPr>
            <w:r w:rsidRPr="00563AE8">
              <w:rPr>
                <w:rFonts w:ascii="ＭＳ 明朝" w:hAnsi="ＭＳ 明朝" w:cs="Courier New" w:hint="eastAsia"/>
                <w:color w:val="000000"/>
                <w:sz w:val="20"/>
                <w:szCs w:val="20"/>
              </w:rPr>
              <w:t>第４章　治験責任医師の業務</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（治験責任医師の要件）</w:t>
            </w:r>
          </w:p>
          <w:p w:rsidR="00563AE8" w:rsidRPr="00563AE8" w:rsidRDefault="00563AE8" w:rsidP="00470B57">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第17条　治験責任医師は、以下の要件を満たさなくてはならない。</w:t>
            </w:r>
          </w:p>
          <w:p w:rsidR="00563AE8" w:rsidRPr="00563AE8" w:rsidRDefault="00563AE8" w:rsidP="00B452CB">
            <w:pPr>
              <w:numPr>
                <w:ilvl w:val="0"/>
                <w:numId w:val="21"/>
              </w:numPr>
              <w:rPr>
                <w:rFonts w:ascii="ＭＳ 明朝" w:hAnsi="ＭＳ 明朝" w:cs="Courier New"/>
                <w:color w:val="000000"/>
                <w:sz w:val="20"/>
                <w:szCs w:val="20"/>
              </w:rPr>
            </w:pPr>
            <w:r w:rsidRPr="00563AE8">
              <w:rPr>
                <w:rFonts w:ascii="ＭＳ 明朝" w:hAnsi="ＭＳ 明朝" w:cs="Courier New" w:hint="eastAsia"/>
                <w:color w:val="000000"/>
                <w:sz w:val="20"/>
                <w:szCs w:val="20"/>
              </w:rPr>
              <w:lastRenderedPageBreak/>
              <w:t>治験責任医師は、</w:t>
            </w:r>
            <w:r w:rsidRPr="00400F06">
              <w:rPr>
                <w:rFonts w:ascii="ＭＳ 明朝" w:hAnsi="ＭＳ 明朝" w:cs="Courier New" w:hint="eastAsia"/>
                <w:color w:val="000000"/>
                <w:sz w:val="20"/>
                <w:szCs w:val="20"/>
                <w:u w:val="thick"/>
              </w:rPr>
              <w:t>医薬品ＧＣＰ省令第４２条又は医療機器ＧＣＰ省令第６２条</w:t>
            </w:r>
            <w:r w:rsidRPr="00563AE8">
              <w:rPr>
                <w:rFonts w:ascii="ＭＳ 明朝" w:hAnsi="ＭＳ 明朝" w:cs="Courier New" w:hint="eastAsia"/>
                <w:color w:val="000000"/>
                <w:sz w:val="20"/>
                <w:szCs w:val="20"/>
              </w:rPr>
              <w:t>に規定する要件を満たすことを証明した履歴書（書式１）及び治験分担医師を置く場合には求めに応じて当該治験分担医師の履歴書（書式１）を、治験依頼者に提出するものとする。</w:t>
            </w:r>
          </w:p>
          <w:p w:rsidR="00563AE8" w:rsidRPr="00563AE8" w:rsidRDefault="00563AE8" w:rsidP="00B452CB">
            <w:pPr>
              <w:numPr>
                <w:ilvl w:val="0"/>
                <w:numId w:val="21"/>
              </w:numPr>
              <w:ind w:leftChars="150" w:left="615" w:hangingChars="150" w:hanging="3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治験責任医師は、治験依頼者と合意した治験実施計画書、最新の治験薬概要書、製品情報及び治験依頼者が提供するその他の文書に記載されている</w:t>
            </w:r>
            <w:r w:rsidRPr="00400F06">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の適切な使用法に十分精通していなければならない。</w:t>
            </w:r>
          </w:p>
          <w:p w:rsidR="00563AE8" w:rsidRDefault="00563AE8" w:rsidP="00B452CB">
            <w:pPr>
              <w:numPr>
                <w:ilvl w:val="0"/>
                <w:numId w:val="21"/>
              </w:numPr>
              <w:ind w:leftChars="150" w:left="615" w:hangingChars="150" w:hanging="3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治験責任医師は、</w:t>
            </w:r>
            <w:r w:rsidRPr="00563AE8">
              <w:rPr>
                <w:rFonts w:ascii="ＭＳ 明朝" w:hAnsi="ＭＳ 明朝" w:cs="ＭＳ ゴシック" w:hint="eastAsia"/>
                <w:sz w:val="20"/>
                <w:szCs w:val="20"/>
              </w:rPr>
              <w:t>法</w:t>
            </w:r>
            <w:r w:rsidRPr="00563AE8">
              <w:rPr>
                <w:rFonts w:ascii="ＭＳ 明朝" w:hAnsi="ＭＳ 明朝" w:cs="Courier New" w:hint="eastAsia"/>
                <w:color w:val="000000"/>
                <w:sz w:val="20"/>
                <w:szCs w:val="20"/>
              </w:rPr>
              <w:t>第１４条第３項及び第８０条の２に規定する基準並びに</w:t>
            </w:r>
            <w:r w:rsidRPr="00400F06">
              <w:rPr>
                <w:rFonts w:ascii="ＭＳ 明朝" w:hAnsi="ＭＳ 明朝" w:cs="Courier New" w:hint="eastAsia"/>
                <w:color w:val="000000"/>
                <w:sz w:val="20"/>
                <w:szCs w:val="20"/>
                <w:u w:val="thick"/>
              </w:rPr>
              <w:t>医薬品及び医療機器ＧＣＰ省令</w:t>
            </w:r>
            <w:r w:rsidRPr="00563AE8">
              <w:rPr>
                <w:rFonts w:ascii="ＭＳ 明朝" w:hAnsi="ＭＳ 明朝" w:cs="Courier New" w:hint="eastAsia"/>
                <w:color w:val="000000"/>
                <w:sz w:val="20"/>
                <w:szCs w:val="20"/>
              </w:rPr>
              <w:t>を熟知し、これを遵守しなければならない。</w:t>
            </w:r>
          </w:p>
          <w:p w:rsidR="00470B57" w:rsidRPr="00563AE8" w:rsidRDefault="00470B57" w:rsidP="00470B57">
            <w:pPr>
              <w:ind w:left="615"/>
              <w:rPr>
                <w:rFonts w:ascii="ＭＳ 明朝" w:hAnsi="ＭＳ 明朝" w:cs="Courier New"/>
                <w:color w:val="000000"/>
                <w:sz w:val="20"/>
                <w:szCs w:val="20"/>
              </w:rPr>
            </w:pPr>
          </w:p>
          <w:p w:rsidR="00563AE8" w:rsidRPr="00563AE8" w:rsidRDefault="00470B57" w:rsidP="00B452CB">
            <w:pPr>
              <w:numPr>
                <w:ilvl w:val="0"/>
                <w:numId w:val="21"/>
              </w:numPr>
              <w:ind w:leftChars="150" w:left="615" w:hangingChars="150" w:hanging="300"/>
              <w:rPr>
                <w:rFonts w:ascii="ＭＳ 明朝" w:hAnsi="ＭＳ 明朝" w:cs="Courier New"/>
                <w:color w:val="000000"/>
                <w:sz w:val="20"/>
                <w:szCs w:val="20"/>
              </w:rPr>
            </w:pPr>
            <w:r>
              <w:rPr>
                <w:rFonts w:ascii="ＭＳ 明朝" w:hAnsi="ＭＳ 明朝" w:cs="Courier New"/>
                <w:color w:val="000000"/>
                <w:sz w:val="20"/>
                <w:szCs w:val="20"/>
              </w:rPr>
              <w:t>～（8）（略）</w:t>
            </w:r>
          </w:p>
          <w:p w:rsidR="00563AE8" w:rsidRPr="00563AE8" w:rsidRDefault="00563AE8" w:rsidP="00B452CB">
            <w:pPr>
              <w:numPr>
                <w:ilvl w:val="0"/>
                <w:numId w:val="22"/>
              </w:numPr>
              <w:ind w:left="454" w:hanging="170"/>
              <w:rPr>
                <w:rFonts w:ascii="ＭＳ 明朝" w:hAnsi="ＭＳ 明朝" w:cs="Courier New"/>
                <w:color w:val="000000"/>
                <w:sz w:val="20"/>
                <w:szCs w:val="20"/>
              </w:rPr>
            </w:pPr>
            <w:r w:rsidRPr="00563AE8">
              <w:rPr>
                <w:rFonts w:ascii="ＭＳ 明朝" w:hAnsi="ＭＳ 明朝" w:cs="Courier New" w:hint="eastAsia"/>
                <w:color w:val="000000"/>
                <w:sz w:val="20"/>
                <w:szCs w:val="20"/>
              </w:rPr>
              <w:t>治験責任医師は、</w:t>
            </w:r>
            <w:r w:rsidRPr="00400F06">
              <w:rPr>
                <w:rFonts w:ascii="ＭＳ 明朝" w:hAnsi="ＭＳ 明朝" w:cs="Courier New" w:hint="eastAsia"/>
                <w:color w:val="000000"/>
                <w:sz w:val="20"/>
                <w:szCs w:val="20"/>
                <w:u w:val="thick"/>
              </w:rPr>
              <w:t>治験分担医師、治験協力者等</w:t>
            </w:r>
            <w:r w:rsidRPr="00563AE8">
              <w:rPr>
                <w:rFonts w:ascii="ＭＳ 明朝" w:hAnsi="ＭＳ 明朝" w:cs="Courier New" w:hint="eastAsia"/>
                <w:color w:val="000000"/>
                <w:sz w:val="20"/>
                <w:szCs w:val="20"/>
              </w:rPr>
              <w:t>に、治験実施計画書、</w:t>
            </w:r>
            <w:r w:rsidRPr="00400F06">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及び各人の業務について十分な情報を与え、指導及び監督しなければならない。</w:t>
            </w:r>
          </w:p>
          <w:p w:rsidR="00563AE8" w:rsidRPr="00563AE8" w:rsidRDefault="00563AE8" w:rsidP="00563AE8">
            <w:pPr>
              <w:ind w:leftChars="150" w:left="615" w:hangingChars="150" w:hanging="300"/>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（治験責任医師の責務）</w:t>
            </w:r>
          </w:p>
          <w:p w:rsidR="00563AE8" w:rsidRPr="00563AE8" w:rsidRDefault="00563AE8" w:rsidP="00563AE8">
            <w:pPr>
              <w:rPr>
                <w:rFonts w:ascii="ＭＳ 明朝" w:hAnsi="ＭＳ 明朝" w:cs="Courier New"/>
                <w:color w:val="000000"/>
                <w:sz w:val="20"/>
                <w:szCs w:val="20"/>
              </w:rPr>
            </w:pPr>
            <w:r w:rsidRPr="00563AE8">
              <w:rPr>
                <w:rFonts w:ascii="ＭＳ 明朝" w:hAnsi="ＭＳ 明朝" w:cs="Courier New" w:hint="eastAsia"/>
                <w:color w:val="000000"/>
                <w:sz w:val="20"/>
                <w:szCs w:val="20"/>
              </w:rPr>
              <w:t>第18条　治験責任医師は、次の事項を行う。</w:t>
            </w:r>
          </w:p>
          <w:p w:rsidR="00563AE8" w:rsidRPr="00563AE8" w:rsidRDefault="00400F06" w:rsidP="00B452CB">
            <w:pPr>
              <w:numPr>
                <w:ilvl w:val="0"/>
                <w:numId w:val="24"/>
              </w:numPr>
              <w:ind w:leftChars="150" w:left="615" w:hangingChars="150" w:hanging="300"/>
              <w:rPr>
                <w:rFonts w:ascii="ＭＳ 明朝" w:hAnsi="ＭＳ 明朝" w:cs="Courier New"/>
                <w:color w:val="000000"/>
                <w:sz w:val="20"/>
                <w:szCs w:val="20"/>
              </w:rPr>
            </w:pPr>
            <w:r>
              <w:rPr>
                <w:rFonts w:ascii="ＭＳ 明朝" w:hAnsi="ＭＳ 明朝" w:cs="Courier New"/>
                <w:color w:val="000000"/>
                <w:sz w:val="20"/>
                <w:szCs w:val="20"/>
              </w:rPr>
              <w:t>～（9）（略）</w:t>
            </w:r>
          </w:p>
          <w:p w:rsidR="00563AE8" w:rsidRPr="00563AE8" w:rsidRDefault="00563AE8" w:rsidP="00563AE8">
            <w:pPr>
              <w:ind w:leftChars="150" w:left="615" w:hangingChars="150" w:hanging="300"/>
              <w:jc w:val="left"/>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(10) </w:t>
            </w:r>
            <w:r w:rsidRPr="00D363CE">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を承認された治験実施計画書を遵守した方法のみで使用</w:t>
            </w:r>
            <w:r w:rsidRPr="00563AE8">
              <w:rPr>
                <w:rFonts w:ascii="ＭＳ 明朝" w:hAnsi="ＭＳ 明朝" w:cs="Courier New" w:hint="eastAsia"/>
                <w:color w:val="000000"/>
                <w:sz w:val="20"/>
                <w:szCs w:val="20"/>
              </w:rPr>
              <w:lastRenderedPageBreak/>
              <w:t>すること。</w:t>
            </w:r>
          </w:p>
          <w:p w:rsidR="00563AE8" w:rsidRPr="00563AE8" w:rsidRDefault="00563AE8" w:rsidP="00563AE8">
            <w:pPr>
              <w:ind w:leftChars="150" w:left="615" w:hangingChars="150" w:hanging="300"/>
              <w:jc w:val="left"/>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(11) </w:t>
            </w:r>
            <w:r w:rsidRPr="00D363CE">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の正しい使用法を各被験者に説明又は指示し、当該</w:t>
            </w:r>
            <w:r w:rsidRPr="00D363CE">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にとって適切な間隔で、各被験者が説明された指示を正しく守っているか否かを確認すること。</w:t>
            </w:r>
          </w:p>
          <w:p w:rsidR="00563AE8" w:rsidRPr="00563AE8" w:rsidRDefault="00563AE8" w:rsidP="00563AE8">
            <w:pPr>
              <w:ind w:leftChars="150" w:left="615" w:hangingChars="150" w:hanging="300"/>
              <w:jc w:val="left"/>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(12) </w:t>
            </w:r>
            <w:r w:rsidR="00D363CE">
              <w:rPr>
                <w:rFonts w:ascii="ＭＳ 明朝" w:hAnsi="ＭＳ 明朝" w:cs="Courier New" w:hint="eastAsia"/>
                <w:color w:val="000000"/>
                <w:sz w:val="20"/>
                <w:szCs w:val="20"/>
              </w:rPr>
              <w:t>～</w:t>
            </w:r>
            <w:r w:rsidR="00D363CE">
              <w:rPr>
                <w:rFonts w:ascii="ＭＳ 明朝" w:hAnsi="ＭＳ 明朝" w:cs="Courier New"/>
                <w:color w:val="000000"/>
                <w:sz w:val="20"/>
                <w:szCs w:val="20"/>
              </w:rPr>
              <w:t>（13）（略）</w:t>
            </w:r>
          </w:p>
          <w:p w:rsidR="00D363CE" w:rsidRDefault="00563AE8" w:rsidP="00563AE8">
            <w:pPr>
              <w:ind w:leftChars="150" w:left="615" w:hangingChars="150" w:hanging="300"/>
              <w:jc w:val="left"/>
              <w:rPr>
                <w:rFonts w:ascii="ＭＳ 明朝" w:hAnsi="ＭＳ 明朝" w:cs="Courier New"/>
                <w:color w:val="000000"/>
                <w:sz w:val="20"/>
                <w:szCs w:val="20"/>
              </w:rPr>
            </w:pPr>
            <w:r w:rsidRPr="00563AE8">
              <w:rPr>
                <w:rFonts w:ascii="ＭＳ 明朝" w:hAnsi="ＭＳ 明朝" w:cs="Courier New" w:hint="eastAsia"/>
                <w:color w:val="000000"/>
                <w:sz w:val="20"/>
                <w:szCs w:val="20"/>
              </w:rPr>
              <w:t>(14) 治験実施中に重篤な有害事象が発生した場合は、重篤で予測できない副作用を特定した上で速やかに院長及び治験依頼者に文書</w:t>
            </w:r>
            <w:r w:rsidRPr="00D363CE">
              <w:rPr>
                <w:rFonts w:ascii="ＭＳ 明朝" w:hAnsi="ＭＳ 明朝" w:cs="Courier New" w:hint="eastAsia"/>
                <w:color w:val="000000"/>
                <w:sz w:val="20"/>
                <w:szCs w:val="20"/>
                <w:u w:val="thick"/>
              </w:rPr>
              <w:t>（医薬品の治験は書式１２及び製造販売後臨床試験は書式１３、並びに医療機器の治験は書式１４、及び製造販売後臨床試験は書式１５）</w:t>
            </w:r>
            <w:r w:rsidRPr="00563AE8">
              <w:rPr>
                <w:rFonts w:ascii="ＭＳ 明朝" w:hAnsi="ＭＳ 明朝" w:cs="Courier New" w:hint="eastAsia"/>
                <w:color w:val="000000"/>
                <w:sz w:val="20"/>
                <w:szCs w:val="20"/>
              </w:rPr>
              <w:t>で報告するとともに、治験の継続の可否について院長の指示・決定（（書式５）又は（参考書式１））を受けること。</w:t>
            </w:r>
          </w:p>
          <w:p w:rsidR="00563AE8" w:rsidRPr="00563AE8" w:rsidRDefault="00563AE8" w:rsidP="00563AE8">
            <w:pPr>
              <w:ind w:leftChars="150" w:left="615" w:hangingChars="150" w:hanging="300"/>
              <w:jc w:val="left"/>
              <w:rPr>
                <w:rFonts w:ascii="ＭＳ 明朝" w:hAnsi="ＭＳ 明朝" w:cs="Courier New"/>
                <w:color w:val="000000"/>
                <w:sz w:val="20"/>
                <w:szCs w:val="20"/>
              </w:rPr>
            </w:pPr>
            <w:r w:rsidRPr="00563AE8">
              <w:rPr>
                <w:rFonts w:ascii="ＭＳ 明朝" w:hAnsi="ＭＳ 明朝" w:cs="Courier New" w:hint="eastAsia"/>
                <w:color w:val="000000"/>
                <w:sz w:val="20"/>
                <w:szCs w:val="20"/>
              </w:rPr>
              <w:t>(15)</w:t>
            </w:r>
            <w:r w:rsidR="00D363CE">
              <w:rPr>
                <w:rFonts w:ascii="ＭＳ 明朝" w:hAnsi="ＭＳ 明朝" w:cs="Courier New" w:hint="eastAsia"/>
                <w:color w:val="000000"/>
                <w:sz w:val="20"/>
                <w:szCs w:val="20"/>
              </w:rPr>
              <w:t>～</w:t>
            </w:r>
            <w:r w:rsidR="00D363CE">
              <w:rPr>
                <w:rFonts w:ascii="ＭＳ 明朝" w:hAnsi="ＭＳ 明朝" w:cs="Courier New"/>
                <w:color w:val="000000"/>
                <w:sz w:val="20"/>
                <w:szCs w:val="20"/>
              </w:rPr>
              <w:t>（17）（略）</w:t>
            </w:r>
          </w:p>
          <w:p w:rsidR="00563AE8" w:rsidRDefault="00563AE8" w:rsidP="00563AE8">
            <w:pPr>
              <w:jc w:val="left"/>
              <w:rPr>
                <w:rFonts w:ascii="ＭＳ 明朝" w:hAnsi="ＭＳ 明朝" w:cs="Courier New"/>
                <w:color w:val="000000"/>
                <w:sz w:val="20"/>
                <w:szCs w:val="20"/>
              </w:rPr>
            </w:pPr>
          </w:p>
          <w:p w:rsidR="00D363CE" w:rsidRDefault="00D363CE" w:rsidP="00563AE8">
            <w:pPr>
              <w:jc w:val="left"/>
              <w:rPr>
                <w:rFonts w:ascii="ＭＳ 明朝" w:hAnsi="ＭＳ 明朝" w:cs="Courier New"/>
                <w:color w:val="000000"/>
                <w:sz w:val="20"/>
                <w:szCs w:val="20"/>
              </w:rPr>
            </w:pPr>
          </w:p>
          <w:p w:rsidR="00D363CE" w:rsidRPr="00563AE8" w:rsidRDefault="00D363CE" w:rsidP="00563AE8">
            <w:pPr>
              <w:jc w:val="left"/>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（被験者の同意の取得）</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第19条　</w:t>
            </w:r>
            <w:r w:rsidR="00D363CE">
              <w:rPr>
                <w:rFonts w:ascii="ＭＳ 明朝" w:hAnsi="ＭＳ 明朝" w:cs="Courier New" w:hint="eastAsia"/>
                <w:color w:val="000000"/>
                <w:sz w:val="20"/>
                <w:szCs w:val="20"/>
              </w:rPr>
              <w:t>第</w:t>
            </w:r>
            <w:r w:rsidR="00D363CE">
              <w:rPr>
                <w:rFonts w:ascii="ＭＳ 明朝" w:hAnsi="ＭＳ 明朝" w:cs="Courier New"/>
                <w:color w:val="000000"/>
                <w:sz w:val="20"/>
                <w:szCs w:val="20"/>
              </w:rPr>
              <w:t>１～３</w:t>
            </w:r>
            <w:r w:rsidR="008331DA">
              <w:rPr>
                <w:rFonts w:ascii="ＭＳ 明朝" w:hAnsi="ＭＳ 明朝" w:cs="Courier New"/>
                <w:color w:val="000000"/>
                <w:sz w:val="20"/>
                <w:szCs w:val="20"/>
              </w:rPr>
              <w:t>項</w:t>
            </w:r>
            <w:r w:rsidR="00D363CE">
              <w:rPr>
                <w:rFonts w:ascii="ＭＳ 明朝" w:hAnsi="ＭＳ 明朝" w:cs="Courier New" w:hint="eastAsia"/>
                <w:color w:val="000000"/>
                <w:sz w:val="20"/>
                <w:szCs w:val="20"/>
              </w:rPr>
              <w:t xml:space="preserve">　</w:t>
            </w:r>
            <w:r w:rsidR="00D363CE">
              <w:rPr>
                <w:rFonts w:ascii="ＭＳ 明朝" w:hAnsi="ＭＳ 明朝" w:cs="Courier New"/>
                <w:color w:val="000000"/>
                <w:sz w:val="20"/>
                <w:szCs w:val="20"/>
              </w:rPr>
              <w:t>（略）</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４　治験責任医師、治験分担医師及び治験協力者は、治験への参加又は治験への参加の継続に関し、</w:t>
            </w:r>
            <w:r w:rsidRPr="00D363CE">
              <w:rPr>
                <w:rFonts w:ascii="ＭＳ 明朝" w:hAnsi="ＭＳ 明朝" w:cs="Courier New" w:hint="eastAsia"/>
                <w:color w:val="000000"/>
                <w:sz w:val="20"/>
                <w:szCs w:val="20"/>
                <w:u w:val="thick"/>
              </w:rPr>
              <w:t>被験者に強制したり又は不当な影響を及ぼしてはならない。</w:t>
            </w:r>
          </w:p>
          <w:p w:rsidR="00D363CE" w:rsidRPr="00563AE8" w:rsidRDefault="00D363CE" w:rsidP="00D363CE">
            <w:pPr>
              <w:ind w:left="200" w:hangingChars="100" w:hanging="200"/>
              <w:rPr>
                <w:rFonts w:ascii="ＭＳ 明朝" w:hAnsi="ＭＳ 明朝" w:cs="Courier New"/>
                <w:color w:val="000000"/>
                <w:sz w:val="20"/>
                <w:szCs w:val="20"/>
              </w:rPr>
            </w:pPr>
            <w:r>
              <w:rPr>
                <w:rFonts w:ascii="ＭＳ 明朝" w:hAnsi="ＭＳ 明朝" w:cs="Courier New" w:hint="eastAsia"/>
                <w:color w:val="000000"/>
                <w:sz w:val="20"/>
                <w:szCs w:val="20"/>
              </w:rPr>
              <w:t>５～</w:t>
            </w:r>
            <w:r>
              <w:rPr>
                <w:rFonts w:ascii="ＭＳ 明朝" w:hAnsi="ＭＳ 明朝" w:cs="Courier New"/>
                <w:color w:val="000000"/>
                <w:sz w:val="20"/>
                <w:szCs w:val="20"/>
              </w:rPr>
              <w:t>９　（略</w:t>
            </w:r>
            <w:r>
              <w:rPr>
                <w:rFonts w:ascii="ＭＳ 明朝" w:hAnsi="ＭＳ 明朝" w:cs="Courier New" w:hint="eastAsia"/>
                <w:color w:val="000000"/>
                <w:sz w:val="20"/>
                <w:szCs w:val="20"/>
              </w:rPr>
              <w:t>）</w:t>
            </w:r>
          </w:p>
          <w:p w:rsidR="00563AE8" w:rsidRPr="00563AE8" w:rsidRDefault="00563AE8" w:rsidP="00563AE8">
            <w:pPr>
              <w:ind w:left="200" w:hangingChars="100" w:hanging="200"/>
              <w:rPr>
                <w:rFonts w:ascii="ＭＳ 明朝" w:hAnsi="ＭＳ 明朝" w:cs="Courier New"/>
                <w:color w:val="000000"/>
                <w:sz w:val="20"/>
                <w:szCs w:val="20"/>
              </w:rPr>
            </w:pPr>
          </w:p>
          <w:p w:rsidR="00563AE8" w:rsidRPr="00563AE8" w:rsidRDefault="00563AE8" w:rsidP="00563AE8">
            <w:pPr>
              <w:adjustRightInd w:val="0"/>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lastRenderedPageBreak/>
              <w:t>10　被験者の同意取得が困難な場合、非治療的治験を実施する場合、緊急状況下における救命的治験の場合及び被験者が同意文書等を読めない場合については、</w:t>
            </w:r>
            <w:r w:rsidRPr="00D363CE">
              <w:rPr>
                <w:rFonts w:ascii="ＭＳ 明朝" w:hAnsi="ＭＳ 明朝" w:cs="Courier New" w:hint="eastAsia"/>
                <w:color w:val="000000"/>
                <w:sz w:val="20"/>
                <w:szCs w:val="20"/>
                <w:u w:val="thick"/>
              </w:rPr>
              <w:t>医薬品ＧＣＰ省令第５０条第２項及び第３項、第５２条第３項及び第４項、第５５条、並びに医療機器ＧＣＰ省令第７０条第２項及び第３項、第７２条第３項及び第４項、第７５条</w:t>
            </w:r>
            <w:r w:rsidRPr="00563AE8">
              <w:rPr>
                <w:rFonts w:ascii="ＭＳ 明朝" w:hAnsi="ＭＳ 明朝" w:cs="Courier New" w:hint="eastAsia"/>
                <w:color w:val="000000"/>
                <w:sz w:val="20"/>
                <w:szCs w:val="20"/>
              </w:rPr>
              <w:t>を遵守する。</w:t>
            </w:r>
          </w:p>
          <w:p w:rsidR="00563AE8" w:rsidRDefault="00563AE8" w:rsidP="00563AE8">
            <w:pPr>
              <w:rPr>
                <w:rFonts w:ascii="ＭＳ 明朝" w:hAnsi="ＭＳ 明朝" w:cs="Courier New"/>
                <w:color w:val="000000"/>
                <w:sz w:val="20"/>
                <w:szCs w:val="20"/>
              </w:rPr>
            </w:pPr>
          </w:p>
          <w:p w:rsidR="00D363CE" w:rsidRDefault="00D363CE" w:rsidP="00563AE8">
            <w:pPr>
              <w:rPr>
                <w:rFonts w:ascii="ＭＳ 明朝" w:hAnsi="ＭＳ 明朝" w:cs="Courier New"/>
                <w:color w:val="000000"/>
                <w:sz w:val="20"/>
                <w:szCs w:val="20"/>
              </w:rPr>
            </w:pPr>
          </w:p>
          <w:p w:rsidR="00D363CE" w:rsidRPr="00563AE8" w:rsidRDefault="00D363CE"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（被験者に対する医療）</w:t>
            </w:r>
          </w:p>
          <w:p w:rsidR="00D363CE" w:rsidRPr="00563AE8" w:rsidRDefault="00563AE8" w:rsidP="00D363CE">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第20</w:t>
            </w:r>
            <w:r w:rsidR="00D363CE">
              <w:rPr>
                <w:rFonts w:ascii="ＭＳ 明朝" w:hAnsi="ＭＳ 明朝" w:cs="Courier New" w:hint="eastAsia"/>
                <w:color w:val="000000"/>
                <w:sz w:val="20"/>
                <w:szCs w:val="20"/>
              </w:rPr>
              <w:t>～</w:t>
            </w:r>
            <w:r w:rsidR="00D363CE">
              <w:rPr>
                <w:rFonts w:ascii="ＭＳ 明朝" w:hAnsi="ＭＳ 明朝" w:cs="Courier New"/>
                <w:color w:val="000000"/>
                <w:sz w:val="20"/>
                <w:szCs w:val="20"/>
              </w:rPr>
              <w:t>21条　（略）</w:t>
            </w:r>
          </w:p>
          <w:p w:rsidR="00563AE8" w:rsidRPr="00563AE8" w:rsidRDefault="00563AE8" w:rsidP="00563AE8">
            <w:pPr>
              <w:ind w:left="200" w:hangingChars="100" w:hanging="200"/>
              <w:rPr>
                <w:rFonts w:ascii="ＭＳ 明朝" w:hAnsi="ＭＳ 明朝" w:cs="Courier New"/>
                <w:color w:val="000000"/>
                <w:sz w:val="20"/>
                <w:szCs w:val="20"/>
              </w:rPr>
            </w:pP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300" w:firstLine="6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第５章　</w:t>
            </w:r>
            <w:r w:rsidRPr="00836F55">
              <w:rPr>
                <w:rFonts w:ascii="ＭＳ 明朝" w:hAnsi="ＭＳ 明朝" w:cs="Courier New" w:hint="eastAsia"/>
                <w:color w:val="000000"/>
                <w:sz w:val="20"/>
                <w:szCs w:val="20"/>
                <w:u w:val="thick"/>
              </w:rPr>
              <w:t>治験薬等</w:t>
            </w:r>
            <w:r w:rsidRPr="00563AE8">
              <w:rPr>
                <w:rFonts w:ascii="ＭＳ 明朝" w:hAnsi="ＭＳ 明朝" w:cs="Courier New" w:hint="eastAsia"/>
                <w:color w:val="000000"/>
                <w:sz w:val="20"/>
                <w:szCs w:val="20"/>
              </w:rPr>
              <w:t>の管理</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の管理）</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第22条　</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の管理責任は、院長が負うものとする。</w:t>
            </w:r>
          </w:p>
          <w:p w:rsid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２　院長は、</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を保管、管理させるため薬剤部長を治験薬管理者とし、病院で実施されるすべての治験の</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を管理させるものとする。なお、治験薬管理者は必要に応じて治験薬管理補助者を指名し、</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の保管、管理を行わせることができる。</w:t>
            </w:r>
          </w:p>
          <w:p w:rsidR="00836F55" w:rsidRPr="00563AE8" w:rsidRDefault="00836F55" w:rsidP="00563AE8">
            <w:pPr>
              <w:ind w:left="200" w:hangingChars="100" w:hanging="200"/>
              <w:rPr>
                <w:rFonts w:ascii="ＭＳ 明朝" w:hAnsi="ＭＳ 明朝" w:cs="Courier New"/>
                <w:color w:val="000000"/>
                <w:sz w:val="20"/>
                <w:szCs w:val="20"/>
              </w:rPr>
            </w:pPr>
          </w:p>
          <w:p w:rsid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３　治験薬管理者は、治験依頼者が作成した</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の取扱い及び保管・管</w:t>
            </w:r>
            <w:r w:rsidRPr="00563AE8">
              <w:rPr>
                <w:rFonts w:ascii="ＭＳ 明朝" w:hAnsi="ＭＳ 明朝" w:cs="Courier New" w:hint="eastAsia"/>
                <w:color w:val="000000"/>
                <w:sz w:val="20"/>
                <w:szCs w:val="20"/>
              </w:rPr>
              <w:lastRenderedPageBreak/>
              <w:t>理並びにそれらの記録に際して従うべき指示を記載した手順書に従って、また、医薬品ＧＣＰ省令を遵守して適正に</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を保管、管理する。</w:t>
            </w:r>
          </w:p>
          <w:p w:rsidR="00836F55" w:rsidRPr="00563AE8" w:rsidRDefault="00836F55" w:rsidP="00563AE8">
            <w:pPr>
              <w:ind w:left="200" w:hangingChars="100" w:hanging="200"/>
              <w:rPr>
                <w:rFonts w:ascii="ＭＳ 明朝" w:hAnsi="ＭＳ 明朝" w:cs="Courier New"/>
                <w:color w:val="000000"/>
                <w:sz w:val="20"/>
                <w:szCs w:val="20"/>
              </w:rPr>
            </w:pP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４　治験薬管理者は次の業務を行う。</w:t>
            </w:r>
          </w:p>
          <w:p w:rsidR="00563AE8" w:rsidRPr="00563AE8" w:rsidRDefault="00563AE8" w:rsidP="00B452CB">
            <w:pPr>
              <w:numPr>
                <w:ilvl w:val="0"/>
                <w:numId w:val="25"/>
              </w:numPr>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を受領し、治験薬受領書を発行する。</w:t>
            </w:r>
          </w:p>
          <w:p w:rsidR="00563AE8" w:rsidRPr="00563AE8" w:rsidRDefault="00563AE8" w:rsidP="00B452CB">
            <w:pPr>
              <w:numPr>
                <w:ilvl w:val="0"/>
                <w:numId w:val="25"/>
              </w:numPr>
              <w:ind w:leftChars="150" w:left="485" w:hangingChars="85" w:hanging="170"/>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の保管・管理及び払い出しを行う。</w:t>
            </w:r>
          </w:p>
          <w:p w:rsidR="00563AE8" w:rsidRPr="00563AE8" w:rsidRDefault="00563AE8" w:rsidP="00B452CB">
            <w:pPr>
              <w:numPr>
                <w:ilvl w:val="0"/>
                <w:numId w:val="25"/>
              </w:numPr>
              <w:ind w:leftChars="150" w:left="485" w:hangingChars="85" w:hanging="170"/>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治験薬管理表</w:t>
            </w:r>
            <w:r w:rsidRPr="00563AE8">
              <w:rPr>
                <w:rFonts w:ascii="ＭＳ 明朝" w:hAnsi="ＭＳ 明朝" w:cs="Courier New" w:hint="eastAsia"/>
                <w:color w:val="000000"/>
                <w:sz w:val="20"/>
                <w:szCs w:val="20"/>
              </w:rPr>
              <w:t>及び</w:t>
            </w:r>
            <w:r w:rsidRPr="00836F55">
              <w:rPr>
                <w:rFonts w:ascii="ＭＳ 明朝" w:hAnsi="ＭＳ 明朝" w:cs="Courier New" w:hint="eastAsia"/>
                <w:color w:val="000000"/>
                <w:sz w:val="20"/>
                <w:szCs w:val="20"/>
                <w:u w:val="thick"/>
              </w:rPr>
              <w:t>治験薬出納表</w:t>
            </w:r>
            <w:r w:rsidRPr="00563AE8">
              <w:rPr>
                <w:rFonts w:ascii="ＭＳ 明朝" w:hAnsi="ＭＳ 明朝" w:cs="Courier New" w:hint="eastAsia"/>
                <w:color w:val="000000"/>
                <w:sz w:val="20"/>
                <w:szCs w:val="20"/>
              </w:rPr>
              <w:t>を作成し、</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の使用状況及び進捗状況を把握する。</w:t>
            </w:r>
          </w:p>
          <w:p w:rsidR="00563AE8" w:rsidRPr="00563AE8" w:rsidRDefault="00563AE8" w:rsidP="00B452CB">
            <w:pPr>
              <w:numPr>
                <w:ilvl w:val="0"/>
                <w:numId w:val="25"/>
              </w:numPr>
              <w:ind w:leftChars="150" w:left="485" w:hangingChars="85" w:hanging="170"/>
              <w:rPr>
                <w:rFonts w:ascii="ＭＳ 明朝" w:hAnsi="ＭＳ 明朝" w:cs="Courier New"/>
                <w:color w:val="000000"/>
                <w:sz w:val="20"/>
                <w:szCs w:val="20"/>
              </w:rPr>
            </w:pPr>
            <w:r w:rsidRPr="00563AE8">
              <w:rPr>
                <w:rFonts w:ascii="ＭＳ 明朝" w:hAnsi="ＭＳ 明朝" w:cs="Courier New" w:hint="eastAsia"/>
                <w:color w:val="000000"/>
                <w:sz w:val="20"/>
                <w:szCs w:val="20"/>
              </w:rPr>
              <w:t>被験者からの</w:t>
            </w:r>
            <w:r w:rsidRPr="00836F55">
              <w:rPr>
                <w:rFonts w:ascii="ＭＳ 明朝" w:hAnsi="ＭＳ 明朝" w:cs="Courier New" w:hint="eastAsia"/>
                <w:color w:val="000000"/>
                <w:sz w:val="20"/>
                <w:szCs w:val="20"/>
                <w:u w:val="thick"/>
              </w:rPr>
              <w:t>未使用治験薬</w:t>
            </w:r>
            <w:r w:rsidRPr="00563AE8">
              <w:rPr>
                <w:rFonts w:ascii="ＭＳ 明朝" w:hAnsi="ＭＳ 明朝" w:cs="Courier New" w:hint="eastAsia"/>
                <w:color w:val="000000"/>
                <w:sz w:val="20"/>
                <w:szCs w:val="20"/>
              </w:rPr>
              <w:t>の返却記録を作成する。</w:t>
            </w:r>
          </w:p>
          <w:p w:rsidR="00563AE8" w:rsidRPr="00563AE8" w:rsidRDefault="00563AE8" w:rsidP="00B452CB">
            <w:pPr>
              <w:numPr>
                <w:ilvl w:val="0"/>
                <w:numId w:val="25"/>
              </w:numPr>
              <w:ind w:leftChars="150" w:left="615" w:hangingChars="150" w:hanging="300"/>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未使用治験薬</w:t>
            </w:r>
            <w:r w:rsidRPr="00563AE8">
              <w:rPr>
                <w:rFonts w:ascii="ＭＳ 明朝" w:hAnsi="ＭＳ 明朝" w:cs="Courier New" w:hint="eastAsia"/>
                <w:color w:val="000000"/>
                <w:sz w:val="20"/>
                <w:szCs w:val="20"/>
              </w:rPr>
              <w:t>（被験者からの</w:t>
            </w:r>
            <w:r w:rsidRPr="00D94B2D">
              <w:rPr>
                <w:rFonts w:ascii="ＭＳ 明朝" w:hAnsi="ＭＳ 明朝" w:cs="Courier New" w:hint="eastAsia"/>
                <w:color w:val="000000"/>
                <w:sz w:val="20"/>
                <w:szCs w:val="20"/>
                <w:u w:val="thick"/>
              </w:rPr>
              <w:t>未使用返却治験薬、</w:t>
            </w:r>
            <w:r w:rsidRPr="00D94B2D">
              <w:rPr>
                <w:rFonts w:ascii="ＭＳ 明朝" w:hAnsi="ＭＳ 明朝" w:cs="Courier New" w:hint="eastAsia"/>
                <w:color w:val="000000"/>
                <w:sz w:val="20"/>
                <w:szCs w:val="20"/>
              </w:rPr>
              <w:t>使用期限切れ</w:t>
            </w:r>
            <w:r w:rsidRPr="00836F55">
              <w:rPr>
                <w:rFonts w:ascii="ＭＳ 明朝" w:hAnsi="ＭＳ 明朝" w:cs="Courier New" w:hint="eastAsia"/>
                <w:color w:val="000000"/>
                <w:sz w:val="20"/>
                <w:szCs w:val="20"/>
                <w:u w:val="thick"/>
              </w:rPr>
              <w:t>治験薬</w:t>
            </w:r>
            <w:r w:rsidR="00D94B2D">
              <w:rPr>
                <w:rFonts w:ascii="ＭＳ 明朝" w:hAnsi="ＭＳ 明朝" w:cs="Courier New" w:hint="eastAsia"/>
                <w:color w:val="000000"/>
                <w:sz w:val="20"/>
                <w:szCs w:val="20"/>
              </w:rPr>
              <w:t>及び欠陥品を含</w:t>
            </w:r>
            <w:r w:rsidRPr="00563AE8">
              <w:rPr>
                <w:rFonts w:ascii="ＭＳ 明朝" w:hAnsi="ＭＳ 明朝" w:cs="Courier New" w:hint="eastAsia"/>
                <w:color w:val="000000"/>
                <w:sz w:val="20"/>
                <w:szCs w:val="20"/>
              </w:rPr>
              <w:t>む。）を治験依頼者に返却し、</w:t>
            </w:r>
            <w:r w:rsidRPr="00836F55">
              <w:rPr>
                <w:rFonts w:ascii="ＭＳ 明朝" w:hAnsi="ＭＳ 明朝" w:cs="Courier New" w:hint="eastAsia"/>
                <w:color w:val="000000"/>
                <w:sz w:val="20"/>
                <w:szCs w:val="20"/>
                <w:u w:val="thick"/>
              </w:rPr>
              <w:t>未使用治験薬返却書</w:t>
            </w:r>
            <w:r w:rsidRPr="00563AE8">
              <w:rPr>
                <w:rFonts w:ascii="ＭＳ 明朝" w:hAnsi="ＭＳ 明朝" w:cs="Courier New" w:hint="eastAsia"/>
                <w:color w:val="000000"/>
                <w:sz w:val="20"/>
                <w:szCs w:val="20"/>
              </w:rPr>
              <w:t>を発行する。</w:t>
            </w:r>
          </w:p>
          <w:p w:rsidR="00836F55" w:rsidRPr="00836F55" w:rsidRDefault="00563AE8" w:rsidP="00B452CB">
            <w:pPr>
              <w:numPr>
                <w:ilvl w:val="0"/>
                <w:numId w:val="25"/>
              </w:numPr>
              <w:ind w:leftChars="150" w:left="485" w:hangingChars="85" w:hanging="170"/>
              <w:rPr>
                <w:rFonts w:ascii="ＭＳ 明朝" w:hAnsi="ＭＳ 明朝" w:cs="Courier New"/>
                <w:color w:val="000000"/>
                <w:sz w:val="20"/>
                <w:szCs w:val="20"/>
              </w:rPr>
            </w:pPr>
            <w:r w:rsidRPr="00836F55">
              <w:rPr>
                <w:rFonts w:ascii="ＭＳ 明朝" w:hAnsi="ＭＳ 明朝" w:cs="Courier New" w:hint="eastAsia"/>
                <w:color w:val="000000"/>
                <w:sz w:val="20"/>
                <w:szCs w:val="20"/>
              </w:rPr>
              <w:t>その他、第３項の治験依頼者が作成した手順書に従う。</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５　治験薬管理者は、治験実施計画書に規定された量の</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が被験者に投与されていることを確認する。</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６　治験薬管理者は、原則として救命治療の治験等の場合、病棟等で治験責任医師の下に</w:t>
            </w:r>
            <w:r w:rsidRPr="00836F55">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を管理させることができる。</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w:t>
            </w: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の管理）</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第22条の２　</w:t>
            </w: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の管理責任は、院長が負うものとする。</w:t>
            </w:r>
          </w:p>
          <w:p w:rsid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２　院長は、</w:t>
            </w: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を保管、管理、保守点検させるため薬剤部長を治験機器管理者とし、病院で実施される全ての治験の</w:t>
            </w:r>
            <w:r w:rsidRPr="00836F55">
              <w:rPr>
                <w:rFonts w:ascii="ＭＳ 明朝" w:hAnsi="ＭＳ 明朝" w:cs="Courier New" w:hint="eastAsia"/>
                <w:color w:val="000000"/>
                <w:sz w:val="20"/>
                <w:szCs w:val="20"/>
                <w:u w:val="thick"/>
              </w:rPr>
              <w:t>治験機器等</w:t>
            </w:r>
            <w:r w:rsidRPr="00563AE8">
              <w:rPr>
                <w:rFonts w:ascii="ＭＳ 明朝" w:hAnsi="ＭＳ 明朝" w:cs="Courier New" w:hint="eastAsia"/>
                <w:color w:val="000000"/>
                <w:sz w:val="20"/>
                <w:szCs w:val="20"/>
              </w:rPr>
              <w:t>を管理さ</w:t>
            </w:r>
            <w:r w:rsidRPr="00563AE8">
              <w:rPr>
                <w:rFonts w:ascii="ＭＳ 明朝" w:hAnsi="ＭＳ 明朝" w:cs="Courier New" w:hint="eastAsia"/>
                <w:color w:val="000000"/>
                <w:sz w:val="20"/>
                <w:szCs w:val="20"/>
              </w:rPr>
              <w:lastRenderedPageBreak/>
              <w:t>せるものとする。なお、治験機器管理者は必要に応じて治験機器管理補助者を指名し、</w:t>
            </w: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の保管、管理、保守点検を行わせることができる。</w:t>
            </w:r>
          </w:p>
          <w:p w:rsidR="00836F55" w:rsidRPr="00563AE8" w:rsidRDefault="00836F55" w:rsidP="00563AE8">
            <w:pPr>
              <w:ind w:left="200" w:hangingChars="100" w:hanging="200"/>
              <w:rPr>
                <w:rFonts w:ascii="ＭＳ 明朝" w:hAnsi="ＭＳ 明朝" w:cs="Courier New"/>
                <w:color w:val="000000"/>
                <w:sz w:val="20"/>
                <w:szCs w:val="20"/>
              </w:rPr>
            </w:pP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３　治験機器管理者は、治験依頼者が作成した治験機器の取扱い及び保管、管理、保守点検並びにそれらの記録に際して従うべき指示を記載した手順書に従って、また、医療機器ＧＣＰ省令を遵守して適正に</w:t>
            </w: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を保管、管理、保守点検する。</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４　治験機器管理者は次の業務を行う。</w:t>
            </w:r>
          </w:p>
          <w:p w:rsidR="00563AE8" w:rsidRPr="00563AE8" w:rsidRDefault="00563AE8" w:rsidP="00B452CB">
            <w:pPr>
              <w:numPr>
                <w:ilvl w:val="0"/>
                <w:numId w:val="13"/>
              </w:numPr>
              <w:ind w:leftChars="150" w:left="615" w:hangingChars="150" w:hanging="300"/>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を受領し、</w:t>
            </w: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の受領書を発行する。</w:t>
            </w:r>
          </w:p>
          <w:p w:rsidR="00563AE8" w:rsidRPr="00563AE8" w:rsidRDefault="00563AE8" w:rsidP="00B452CB">
            <w:pPr>
              <w:numPr>
                <w:ilvl w:val="0"/>
                <w:numId w:val="13"/>
              </w:numPr>
              <w:ind w:leftChars="150" w:left="615" w:hangingChars="150" w:hanging="300"/>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の保管、管理、保守点検及び払い出しを行う。</w:t>
            </w:r>
          </w:p>
          <w:p w:rsidR="00563AE8" w:rsidRPr="00563AE8" w:rsidRDefault="00563AE8" w:rsidP="00B452CB">
            <w:pPr>
              <w:numPr>
                <w:ilvl w:val="0"/>
                <w:numId w:val="13"/>
              </w:numPr>
              <w:ind w:leftChars="150" w:left="615" w:hangingChars="150" w:hanging="300"/>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の管理表及び出納表を作成し、</w:t>
            </w:r>
            <w:r w:rsidRPr="00836F55">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の使用状況及び進捗状況を把握する。</w:t>
            </w:r>
          </w:p>
          <w:p w:rsidR="00563AE8" w:rsidRPr="00563AE8" w:rsidRDefault="00563AE8" w:rsidP="00B452CB">
            <w:pPr>
              <w:numPr>
                <w:ilvl w:val="0"/>
                <w:numId w:val="13"/>
              </w:numPr>
              <w:ind w:leftChars="150" w:left="615" w:hangingChars="150" w:hanging="300"/>
              <w:rPr>
                <w:rFonts w:ascii="ＭＳ 明朝" w:hAnsi="ＭＳ 明朝" w:cs="Courier New"/>
                <w:color w:val="000000"/>
                <w:sz w:val="20"/>
                <w:szCs w:val="20"/>
              </w:rPr>
            </w:pPr>
            <w:r w:rsidRPr="00563AE8">
              <w:rPr>
                <w:rFonts w:ascii="ＭＳ 明朝" w:hAnsi="ＭＳ 明朝" w:cs="Courier New" w:hint="eastAsia"/>
                <w:color w:val="000000"/>
                <w:sz w:val="20"/>
                <w:szCs w:val="20"/>
              </w:rPr>
              <w:t>被験者からの</w:t>
            </w:r>
            <w:r w:rsidRPr="00836F55">
              <w:rPr>
                <w:rFonts w:ascii="ＭＳ 明朝" w:hAnsi="ＭＳ 明朝" w:cs="Courier New" w:hint="eastAsia"/>
                <w:color w:val="000000"/>
                <w:sz w:val="20"/>
                <w:szCs w:val="20"/>
                <w:u w:val="thick"/>
              </w:rPr>
              <w:t>未使用治験機器</w:t>
            </w:r>
            <w:r w:rsidRPr="00563AE8">
              <w:rPr>
                <w:rFonts w:ascii="ＭＳ 明朝" w:hAnsi="ＭＳ 明朝" w:cs="Courier New" w:hint="eastAsia"/>
                <w:color w:val="000000"/>
                <w:sz w:val="20"/>
                <w:szCs w:val="20"/>
              </w:rPr>
              <w:t>の返却記録を作成する。</w:t>
            </w:r>
          </w:p>
          <w:p w:rsidR="00563AE8" w:rsidRPr="00563AE8" w:rsidRDefault="00563AE8" w:rsidP="00B452CB">
            <w:pPr>
              <w:numPr>
                <w:ilvl w:val="0"/>
                <w:numId w:val="13"/>
              </w:numPr>
              <w:ind w:leftChars="150" w:left="615" w:hangingChars="150" w:hanging="300"/>
              <w:rPr>
                <w:rFonts w:ascii="ＭＳ 明朝" w:hAnsi="ＭＳ 明朝" w:cs="Courier New"/>
                <w:color w:val="000000"/>
                <w:sz w:val="20"/>
                <w:szCs w:val="20"/>
              </w:rPr>
            </w:pPr>
            <w:r w:rsidRPr="00836F55">
              <w:rPr>
                <w:rFonts w:ascii="ＭＳ 明朝" w:hAnsi="ＭＳ 明朝" w:cs="Courier New" w:hint="eastAsia"/>
                <w:color w:val="000000"/>
                <w:sz w:val="20"/>
                <w:szCs w:val="20"/>
                <w:u w:val="thick"/>
              </w:rPr>
              <w:t>未使用治験機器</w:t>
            </w:r>
            <w:r w:rsidRPr="00563AE8">
              <w:rPr>
                <w:rFonts w:ascii="ＭＳ 明朝" w:hAnsi="ＭＳ 明朝" w:cs="Courier New" w:hint="eastAsia"/>
                <w:color w:val="000000"/>
                <w:sz w:val="20"/>
                <w:szCs w:val="20"/>
              </w:rPr>
              <w:t>（被験者からの</w:t>
            </w:r>
            <w:r w:rsidRPr="00836F55">
              <w:rPr>
                <w:rFonts w:ascii="ＭＳ 明朝" w:hAnsi="ＭＳ 明朝" w:cs="Courier New" w:hint="eastAsia"/>
                <w:color w:val="000000"/>
                <w:sz w:val="20"/>
                <w:szCs w:val="20"/>
                <w:u w:val="thick"/>
              </w:rPr>
              <w:t>未使用返却治験機器</w:t>
            </w:r>
            <w:r w:rsidRPr="00563AE8">
              <w:rPr>
                <w:rFonts w:ascii="ＭＳ 明朝" w:hAnsi="ＭＳ 明朝" w:cs="Courier New" w:hint="eastAsia"/>
                <w:color w:val="000000"/>
                <w:sz w:val="20"/>
                <w:szCs w:val="20"/>
              </w:rPr>
              <w:t>、使用期限切れ</w:t>
            </w:r>
            <w:r w:rsidRPr="00D94B2D">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及び不具合品を含む。）を治験依頼者に返却し、</w:t>
            </w:r>
            <w:r w:rsidRPr="00836F55">
              <w:rPr>
                <w:rFonts w:ascii="ＭＳ 明朝" w:hAnsi="ＭＳ 明朝" w:cs="Courier New" w:hint="eastAsia"/>
                <w:color w:val="000000"/>
                <w:sz w:val="20"/>
                <w:szCs w:val="20"/>
                <w:u w:val="thick"/>
              </w:rPr>
              <w:t>未使用治験機器</w:t>
            </w:r>
            <w:r w:rsidRPr="00563AE8">
              <w:rPr>
                <w:rFonts w:ascii="ＭＳ 明朝" w:hAnsi="ＭＳ 明朝" w:cs="Courier New" w:hint="eastAsia"/>
                <w:color w:val="000000"/>
                <w:sz w:val="20"/>
                <w:szCs w:val="20"/>
              </w:rPr>
              <w:t>の返却書を発行する。</w:t>
            </w:r>
          </w:p>
          <w:p w:rsidR="00563AE8" w:rsidRPr="00563AE8" w:rsidRDefault="00563AE8" w:rsidP="00B452CB">
            <w:pPr>
              <w:numPr>
                <w:ilvl w:val="0"/>
                <w:numId w:val="13"/>
              </w:numPr>
              <w:ind w:leftChars="150" w:left="615" w:hangingChars="150" w:hanging="300"/>
              <w:rPr>
                <w:rFonts w:ascii="ＭＳ 明朝" w:hAnsi="ＭＳ 明朝" w:cs="Courier New"/>
                <w:color w:val="000000"/>
                <w:sz w:val="20"/>
                <w:szCs w:val="20"/>
              </w:rPr>
            </w:pPr>
            <w:r w:rsidRPr="00563AE8">
              <w:rPr>
                <w:rFonts w:ascii="ＭＳ 明朝" w:hAnsi="ＭＳ 明朝" w:cs="Courier New" w:hint="eastAsia"/>
                <w:color w:val="000000"/>
                <w:sz w:val="20"/>
                <w:szCs w:val="20"/>
              </w:rPr>
              <w:t>その他、第３項の治験依頼者が作成した手順書に従う。</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５　治験機器管理者は、治験実施計画書に従って</w:t>
            </w:r>
            <w:r w:rsidRPr="00675AB9">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が被験者に使用されていることを確認する。</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６　治験機器管理者は、原則として救命治療の治験等の場合、病棟等で治験責任医師の下に</w:t>
            </w:r>
            <w:r w:rsidRPr="007B0499">
              <w:rPr>
                <w:rFonts w:ascii="ＭＳ 明朝" w:hAnsi="ＭＳ 明朝" w:cs="Courier New" w:hint="eastAsia"/>
                <w:color w:val="000000"/>
                <w:sz w:val="20"/>
                <w:szCs w:val="20"/>
                <w:u w:val="thick"/>
              </w:rPr>
              <w:t>治験機器</w:t>
            </w:r>
            <w:r w:rsidRPr="00563AE8">
              <w:rPr>
                <w:rFonts w:ascii="ＭＳ 明朝" w:hAnsi="ＭＳ 明朝" w:cs="Courier New" w:hint="eastAsia"/>
                <w:color w:val="000000"/>
                <w:sz w:val="20"/>
                <w:szCs w:val="20"/>
              </w:rPr>
              <w:t>を管理させることができる。</w:t>
            </w:r>
          </w:p>
          <w:p w:rsidR="00563AE8" w:rsidRDefault="00563AE8"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Pr="00563AE8" w:rsidRDefault="007B0499" w:rsidP="00563AE8">
            <w:pPr>
              <w:rPr>
                <w:rFonts w:ascii="ＭＳ 明朝" w:hAnsi="ＭＳ 明朝" w:cs="Courier New"/>
                <w:color w:val="000000"/>
                <w:sz w:val="20"/>
                <w:szCs w:val="20"/>
              </w:rPr>
            </w:pPr>
          </w:p>
          <w:p w:rsidR="00563AE8" w:rsidRDefault="00563AE8"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Default="007B0499" w:rsidP="00563AE8">
            <w:pPr>
              <w:rPr>
                <w:rFonts w:ascii="ＭＳ 明朝" w:hAnsi="ＭＳ 明朝" w:cs="Courier New"/>
                <w:color w:val="000000"/>
                <w:sz w:val="20"/>
                <w:szCs w:val="20"/>
              </w:rPr>
            </w:pPr>
          </w:p>
          <w:p w:rsidR="007B0499" w:rsidRPr="00563AE8" w:rsidRDefault="007B0499" w:rsidP="00563AE8">
            <w:pPr>
              <w:rPr>
                <w:rFonts w:ascii="ＭＳ 明朝" w:hAnsi="ＭＳ 明朝" w:cs="Courier New"/>
                <w:color w:val="000000"/>
                <w:sz w:val="20"/>
                <w:szCs w:val="20"/>
              </w:rPr>
            </w:pPr>
          </w:p>
          <w:p w:rsidR="00563AE8" w:rsidRPr="00563AE8" w:rsidRDefault="00563AE8" w:rsidP="00563AE8">
            <w:pPr>
              <w:ind w:firstLineChars="300" w:firstLine="600"/>
              <w:rPr>
                <w:rFonts w:ascii="ＭＳ 明朝" w:hAnsi="ＭＳ 明朝" w:cs="Courier New"/>
                <w:color w:val="000000"/>
                <w:sz w:val="20"/>
                <w:szCs w:val="20"/>
              </w:rPr>
            </w:pPr>
            <w:r w:rsidRPr="00563AE8">
              <w:rPr>
                <w:rFonts w:ascii="ＭＳ 明朝" w:hAnsi="ＭＳ 明朝" w:cs="Courier New" w:hint="eastAsia"/>
                <w:color w:val="000000"/>
                <w:sz w:val="20"/>
                <w:szCs w:val="20"/>
              </w:rPr>
              <w:t>第６章　治験事務局</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（治験事務局の設置及び業務）</w:t>
            </w:r>
          </w:p>
          <w:p w:rsidR="00563AE8" w:rsidRPr="00563AE8" w:rsidRDefault="00563AE8" w:rsidP="007B0499">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第23条　</w:t>
            </w:r>
            <w:r w:rsidR="007B0499">
              <w:rPr>
                <w:rFonts w:ascii="ＭＳ 明朝" w:hAnsi="ＭＳ 明朝" w:cs="Courier New" w:hint="eastAsia"/>
                <w:color w:val="000000"/>
                <w:sz w:val="20"/>
                <w:szCs w:val="20"/>
              </w:rPr>
              <w:t>第１～２項　（略）</w:t>
            </w:r>
          </w:p>
          <w:p w:rsidR="00563AE8" w:rsidRPr="00563AE8" w:rsidRDefault="00563AE8" w:rsidP="00563AE8">
            <w:pPr>
              <w:rPr>
                <w:rFonts w:ascii="ＭＳ 明朝" w:hAnsi="ＭＳ 明朝" w:cs="Courier New"/>
                <w:color w:val="000000"/>
                <w:sz w:val="20"/>
                <w:szCs w:val="20"/>
              </w:rPr>
            </w:pPr>
            <w:r w:rsidRPr="00563AE8">
              <w:rPr>
                <w:rFonts w:ascii="ＭＳ 明朝" w:hAnsi="ＭＳ 明朝" w:cs="Courier New" w:hint="eastAsia"/>
                <w:color w:val="000000"/>
                <w:sz w:val="20"/>
                <w:szCs w:val="20"/>
              </w:rPr>
              <w:t>３　治験事務局は、院長の指示により、次の業務を行うものとする。</w:t>
            </w:r>
          </w:p>
          <w:p w:rsidR="00563AE8" w:rsidRPr="00563AE8" w:rsidRDefault="007B0499" w:rsidP="00B452CB">
            <w:pPr>
              <w:numPr>
                <w:ilvl w:val="0"/>
                <w:numId w:val="26"/>
              </w:numPr>
              <w:ind w:leftChars="150" w:left="615" w:hangingChars="150" w:hanging="300"/>
              <w:rPr>
                <w:rFonts w:ascii="ＭＳ 明朝" w:hAnsi="ＭＳ 明朝" w:cs="Courier New"/>
                <w:color w:val="000000"/>
                <w:sz w:val="20"/>
                <w:szCs w:val="20"/>
              </w:rPr>
            </w:pPr>
            <w:r>
              <w:rPr>
                <w:rFonts w:ascii="ＭＳ 明朝" w:hAnsi="ＭＳ 明朝" w:cs="Courier New"/>
                <w:color w:val="000000"/>
                <w:sz w:val="20"/>
                <w:szCs w:val="20"/>
              </w:rPr>
              <w:t>～（4）（略）</w:t>
            </w:r>
          </w:p>
          <w:p w:rsidR="00563AE8" w:rsidRPr="00563AE8" w:rsidRDefault="00563AE8" w:rsidP="00B452CB">
            <w:pPr>
              <w:numPr>
                <w:ilvl w:val="0"/>
                <w:numId w:val="28"/>
              </w:numPr>
              <w:rPr>
                <w:rFonts w:ascii="ＭＳ 明朝" w:hAnsi="ＭＳ 明朝" w:cs="Courier New"/>
                <w:color w:val="000000"/>
                <w:sz w:val="20"/>
                <w:szCs w:val="20"/>
              </w:rPr>
            </w:pPr>
            <w:r w:rsidRPr="007B0499">
              <w:rPr>
                <w:rFonts w:ascii="ＭＳ 明朝" w:hAnsi="ＭＳ 明朝" w:cs="Courier New" w:hint="eastAsia"/>
                <w:color w:val="000000"/>
                <w:sz w:val="20"/>
                <w:szCs w:val="20"/>
                <w:u w:val="thick"/>
              </w:rPr>
              <w:t>治験審査結果通知書</w:t>
            </w:r>
            <w:r w:rsidRPr="00563AE8">
              <w:rPr>
                <w:rFonts w:ascii="ＭＳ 明朝" w:hAnsi="ＭＳ 明朝" w:cs="Courier New" w:hint="eastAsia"/>
                <w:color w:val="000000"/>
                <w:sz w:val="20"/>
                <w:szCs w:val="20"/>
              </w:rPr>
              <w:t>（書式５）、それに基づく院長の治験に関する指示・決定通知書（参考書式１）の作成と治験依頼者及び治験責任医師への通知書の交付（治験審査委員会の審査結果を確認するために必要とする文書の治験依頼者への交付を含む。）</w:t>
            </w:r>
          </w:p>
          <w:p w:rsidR="00563AE8" w:rsidRPr="00563AE8" w:rsidRDefault="007B0499" w:rsidP="00563AE8">
            <w:pPr>
              <w:ind w:firstLineChars="150" w:firstLine="300"/>
              <w:rPr>
                <w:rFonts w:ascii="ＭＳ 明朝" w:hAnsi="ＭＳ 明朝" w:cs="Courier New"/>
                <w:color w:val="000000"/>
                <w:sz w:val="20"/>
                <w:szCs w:val="20"/>
              </w:rPr>
            </w:pPr>
            <w:r>
              <w:rPr>
                <w:rFonts w:ascii="ＭＳ 明朝" w:hAnsi="ＭＳ 明朝" w:cs="Courier New" w:hint="eastAsia"/>
                <w:color w:val="000000"/>
                <w:sz w:val="20"/>
                <w:szCs w:val="20"/>
              </w:rPr>
              <w:t>（6）～（12）（略）</w:t>
            </w:r>
          </w:p>
          <w:p w:rsidR="00563AE8" w:rsidRDefault="00563AE8" w:rsidP="00563AE8">
            <w:pPr>
              <w:rPr>
                <w:rFonts w:ascii="ＭＳ 明朝" w:hAnsi="ＭＳ 明朝" w:cs="Courier New"/>
                <w:color w:val="000000"/>
                <w:sz w:val="20"/>
                <w:szCs w:val="20"/>
              </w:rPr>
            </w:pPr>
          </w:p>
          <w:p w:rsidR="007B0499" w:rsidRPr="00563AE8" w:rsidRDefault="007B0499"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（中央治験事務局の利用）</w:t>
            </w:r>
          </w:p>
          <w:p w:rsidR="00563AE8" w:rsidRPr="00563AE8" w:rsidRDefault="00563AE8" w:rsidP="007B0499">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第24条　</w:t>
            </w:r>
            <w:r w:rsidR="007B0499">
              <w:rPr>
                <w:rFonts w:ascii="ＭＳ 明朝" w:hAnsi="ＭＳ 明朝" w:cs="Courier New" w:hint="eastAsia"/>
                <w:color w:val="000000"/>
                <w:sz w:val="20"/>
                <w:szCs w:val="20"/>
              </w:rPr>
              <w:t>（略）</w:t>
            </w:r>
          </w:p>
          <w:p w:rsidR="00563AE8" w:rsidRPr="00563AE8" w:rsidRDefault="00563AE8" w:rsidP="00563AE8">
            <w:pPr>
              <w:rPr>
                <w:rFonts w:ascii="ＭＳ 明朝" w:hAnsi="ＭＳ 明朝" w:cs="Courier New"/>
                <w:color w:val="000000"/>
                <w:sz w:val="20"/>
                <w:szCs w:val="20"/>
              </w:rPr>
            </w:pPr>
            <w:r w:rsidRPr="00563AE8">
              <w:rPr>
                <w:rFonts w:ascii="ＭＳ 明朝" w:hAnsi="ＭＳ 明朝" w:cs="Courier New" w:hint="eastAsia"/>
                <w:color w:val="000000"/>
                <w:sz w:val="20"/>
                <w:szCs w:val="20"/>
              </w:rPr>
              <w:lastRenderedPageBreak/>
              <w:t xml:space="preserve">　　　第７章　記録の保存</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（記録の保存責任者）</w:t>
            </w:r>
          </w:p>
          <w:p w:rsidR="00563AE8" w:rsidRPr="00563AE8" w:rsidRDefault="00563AE8" w:rsidP="00563AE8">
            <w:pPr>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第25条　</w:t>
            </w:r>
            <w:r w:rsidR="007B0499">
              <w:rPr>
                <w:rFonts w:ascii="ＭＳ 明朝" w:hAnsi="ＭＳ 明朝" w:cs="Courier New" w:hint="eastAsia"/>
                <w:color w:val="000000"/>
                <w:sz w:val="20"/>
                <w:szCs w:val="20"/>
              </w:rPr>
              <w:t>第１項（略）</w:t>
            </w:r>
          </w:p>
          <w:p w:rsidR="00563AE8" w:rsidRPr="00563AE8" w:rsidRDefault="00563AE8" w:rsidP="00563AE8">
            <w:pPr>
              <w:rPr>
                <w:rFonts w:ascii="ＭＳ 明朝" w:hAnsi="ＭＳ 明朝" w:cs="Courier New"/>
                <w:color w:val="000000"/>
                <w:sz w:val="20"/>
                <w:szCs w:val="20"/>
              </w:rPr>
            </w:pPr>
            <w:r w:rsidRPr="00563AE8">
              <w:rPr>
                <w:rFonts w:ascii="ＭＳ 明朝" w:hAnsi="ＭＳ 明朝" w:cs="Courier New" w:hint="eastAsia"/>
                <w:color w:val="000000"/>
                <w:sz w:val="20"/>
                <w:szCs w:val="20"/>
              </w:rPr>
              <w:t>２　文書、記録ごとに定める保存責任者は次のとおりとする。</w:t>
            </w:r>
          </w:p>
          <w:p w:rsidR="00563AE8" w:rsidRPr="00563AE8" w:rsidRDefault="007B0499" w:rsidP="00B452CB">
            <w:pPr>
              <w:numPr>
                <w:ilvl w:val="0"/>
                <w:numId w:val="30"/>
              </w:numPr>
              <w:rPr>
                <w:rFonts w:ascii="ＭＳ 明朝" w:hAnsi="ＭＳ 明朝" w:cs="Courier New"/>
                <w:color w:val="000000"/>
                <w:sz w:val="20"/>
                <w:szCs w:val="20"/>
              </w:rPr>
            </w:pPr>
            <w:r>
              <w:rPr>
                <w:rFonts w:ascii="ＭＳ 明朝" w:hAnsi="ＭＳ 明朝" w:cs="Courier New" w:hint="eastAsia"/>
                <w:color w:val="000000"/>
                <w:sz w:val="20"/>
                <w:szCs w:val="20"/>
              </w:rPr>
              <w:t>～（2）（略）</w:t>
            </w:r>
          </w:p>
          <w:p w:rsidR="00563AE8" w:rsidRPr="00563AE8" w:rsidRDefault="00563AE8" w:rsidP="00B452CB">
            <w:pPr>
              <w:numPr>
                <w:ilvl w:val="0"/>
                <w:numId w:val="31"/>
              </w:numPr>
              <w:ind w:leftChars="150" w:left="615" w:hangingChars="150" w:hanging="300"/>
              <w:rPr>
                <w:rFonts w:ascii="ＭＳ 明朝" w:hAnsi="ＭＳ 明朝" w:cs="Courier New"/>
                <w:color w:val="000000"/>
                <w:sz w:val="20"/>
                <w:szCs w:val="20"/>
              </w:rPr>
            </w:pPr>
            <w:r w:rsidRPr="007B0499">
              <w:rPr>
                <w:rFonts w:ascii="ＭＳ 明朝" w:hAnsi="ＭＳ 明朝" w:cs="Courier New" w:hint="eastAsia"/>
                <w:color w:val="000000"/>
                <w:sz w:val="20"/>
                <w:szCs w:val="20"/>
                <w:u w:val="thick"/>
              </w:rPr>
              <w:t>治験薬</w:t>
            </w:r>
            <w:r w:rsidRPr="00563AE8">
              <w:rPr>
                <w:rFonts w:ascii="ＭＳ 明朝" w:hAnsi="ＭＳ 明朝" w:cs="Courier New" w:hint="eastAsia"/>
                <w:color w:val="000000"/>
                <w:sz w:val="20"/>
                <w:szCs w:val="20"/>
              </w:rPr>
              <w:t>に関する記録</w:t>
            </w:r>
            <w:r w:rsidRPr="007B0499">
              <w:rPr>
                <w:rFonts w:ascii="ＭＳ 明朝" w:hAnsi="ＭＳ 明朝" w:cs="Courier New" w:hint="eastAsia"/>
                <w:color w:val="000000"/>
                <w:sz w:val="20"/>
                <w:szCs w:val="20"/>
                <w:u w:val="thick"/>
              </w:rPr>
              <w:t>（治験薬管理表、治験薬出納表、被験者からの未使用治験薬返却記録、治験薬納品書、未使用治験薬受領書等）</w:t>
            </w:r>
            <w:r w:rsidRPr="00563AE8">
              <w:rPr>
                <w:rFonts w:ascii="ＭＳ 明朝" w:hAnsi="ＭＳ 明朝" w:cs="Courier New" w:hint="eastAsia"/>
                <w:color w:val="000000"/>
                <w:sz w:val="20"/>
                <w:szCs w:val="20"/>
              </w:rPr>
              <w:t>：薬剤部長</w:t>
            </w:r>
          </w:p>
          <w:p w:rsidR="00563AE8" w:rsidRPr="00563AE8" w:rsidRDefault="003A45BB" w:rsidP="00B452CB">
            <w:pPr>
              <w:numPr>
                <w:ilvl w:val="0"/>
                <w:numId w:val="31"/>
              </w:numPr>
              <w:ind w:leftChars="150" w:left="615" w:hangingChars="150" w:hanging="300"/>
              <w:rPr>
                <w:rFonts w:ascii="ＭＳ 明朝" w:hAnsi="ＭＳ 明朝" w:cs="Courier New"/>
                <w:color w:val="000000"/>
                <w:sz w:val="20"/>
                <w:szCs w:val="20"/>
              </w:rPr>
            </w:pPr>
            <w:r>
              <w:rPr>
                <w:rFonts w:ascii="ＭＳ 明朝" w:hAnsi="ＭＳ 明朝" w:cs="Courier New"/>
                <w:color w:val="000000"/>
                <w:sz w:val="20"/>
                <w:szCs w:val="20"/>
              </w:rPr>
              <w:t>（略）</w:t>
            </w:r>
          </w:p>
          <w:p w:rsidR="00563AE8" w:rsidRPr="00563AE8" w:rsidRDefault="00563AE8" w:rsidP="00563AE8">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３　</w:t>
            </w:r>
            <w:r w:rsidR="003A45BB">
              <w:rPr>
                <w:rFonts w:ascii="ＭＳ 明朝" w:hAnsi="ＭＳ 明朝" w:cs="Courier New" w:hint="eastAsia"/>
                <w:color w:val="000000"/>
                <w:sz w:val="20"/>
                <w:szCs w:val="20"/>
              </w:rPr>
              <w:t>（略）</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ind w:firstLineChars="100" w:firstLine="200"/>
              <w:rPr>
                <w:rFonts w:ascii="ＭＳ 明朝" w:hAnsi="ＭＳ 明朝" w:cs="Courier New"/>
                <w:color w:val="000000"/>
                <w:sz w:val="20"/>
                <w:szCs w:val="20"/>
              </w:rPr>
            </w:pPr>
            <w:r w:rsidRPr="00563AE8">
              <w:rPr>
                <w:rFonts w:ascii="ＭＳ 明朝" w:hAnsi="ＭＳ 明朝" w:cs="Courier New" w:hint="eastAsia"/>
                <w:color w:val="000000"/>
                <w:sz w:val="20"/>
                <w:szCs w:val="20"/>
              </w:rPr>
              <w:t>（記録の保存期間）</w:t>
            </w:r>
          </w:p>
          <w:p w:rsidR="00563AE8" w:rsidRPr="00563AE8" w:rsidRDefault="00563AE8" w:rsidP="003A45BB">
            <w:pPr>
              <w:ind w:left="200" w:hangingChars="100" w:hanging="200"/>
              <w:rPr>
                <w:rFonts w:ascii="ＭＳ 明朝" w:hAnsi="ＭＳ 明朝" w:cs="Courier New"/>
                <w:color w:val="000000"/>
                <w:sz w:val="20"/>
                <w:szCs w:val="20"/>
              </w:rPr>
            </w:pPr>
            <w:r w:rsidRPr="00563AE8">
              <w:rPr>
                <w:rFonts w:ascii="ＭＳ 明朝" w:hAnsi="ＭＳ 明朝" w:cs="Courier New" w:hint="eastAsia"/>
                <w:color w:val="000000"/>
                <w:sz w:val="20"/>
                <w:szCs w:val="20"/>
              </w:rPr>
              <w:t xml:space="preserve">第26条　</w:t>
            </w:r>
            <w:r w:rsidR="003A45BB">
              <w:rPr>
                <w:rFonts w:ascii="ＭＳ 明朝" w:hAnsi="ＭＳ 明朝" w:cs="Courier New" w:hint="eastAsia"/>
                <w:color w:val="000000"/>
                <w:sz w:val="20"/>
                <w:szCs w:val="20"/>
              </w:rPr>
              <w:t>（略）</w:t>
            </w: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rPr>
                <w:rFonts w:ascii="ＭＳ 明朝" w:hAnsi="ＭＳ 明朝" w:cs="Courier New"/>
                <w:color w:val="000000"/>
                <w:sz w:val="20"/>
                <w:szCs w:val="20"/>
              </w:rPr>
            </w:pPr>
          </w:p>
          <w:p w:rsidR="00563AE8" w:rsidRPr="00563AE8" w:rsidRDefault="00563AE8" w:rsidP="00563AE8">
            <w:pPr>
              <w:rPr>
                <w:rFonts w:ascii="ＭＳ 明朝" w:hAnsi="ＭＳ 明朝" w:cs="Courier New"/>
                <w:color w:val="000000"/>
                <w:sz w:val="20"/>
                <w:szCs w:val="20"/>
              </w:rPr>
            </w:pPr>
            <w:r w:rsidRPr="00563AE8">
              <w:rPr>
                <w:rFonts w:ascii="ＭＳ 明朝" w:hAnsi="ＭＳ 明朝" w:cs="Courier New" w:hint="eastAsia"/>
                <w:color w:val="000000"/>
                <w:sz w:val="20"/>
                <w:szCs w:val="20"/>
              </w:rPr>
              <w:t>（附則）この規程は平成6年7月1日より施行する。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この規程は平成10年5月18日より施行する。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この規程は平成10年10月1日より施行する。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この規程は平成14年4月1日より施行する。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この規程は平成16年4月1日より施行する。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当該手順書は平成17年6月1日より施行する。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lastRenderedPageBreak/>
              <w:t>当該手順書は平成18年6月1日より施行する。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当該手順書は平成18年11月1日より施行する。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当該手順書は平成19年11月1日より施行する。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当該手順書は平成20年4月15日より施行する。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当該手順書は平成21年1月30日より施行する。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当該手順書は平成21年3月23日より施行する。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当該手順書は平成22年4月13日より施行する。</w:t>
            </w:r>
          </w:p>
          <w:p w:rsidR="00563AE8" w:rsidRPr="00563AE8" w:rsidRDefault="00563AE8" w:rsidP="00563AE8">
            <w:pPr>
              <w:ind w:firstLineChars="400" w:firstLine="800"/>
              <w:rPr>
                <w:rFonts w:ascii="ＭＳ 明朝" w:hAnsi="ＭＳ 明朝" w:cs="Courier New"/>
                <w:color w:val="000000"/>
                <w:sz w:val="20"/>
                <w:szCs w:val="20"/>
              </w:rPr>
            </w:pPr>
            <w:r w:rsidRPr="00563AE8">
              <w:rPr>
                <w:rFonts w:ascii="ＭＳ 明朝" w:hAnsi="ＭＳ 明朝" w:cs="Courier New" w:hint="eastAsia"/>
                <w:color w:val="000000"/>
                <w:sz w:val="20"/>
                <w:szCs w:val="20"/>
              </w:rPr>
              <w:t>当該手順書は平成24年4月1日より施行する。</w:t>
            </w:r>
          </w:p>
          <w:p w:rsidR="00563AE8" w:rsidRPr="00563AE8" w:rsidRDefault="00563AE8" w:rsidP="00563AE8">
            <w:pPr>
              <w:adjustRightInd w:val="0"/>
              <w:ind w:firstLineChars="400" w:firstLine="800"/>
              <w:textAlignment w:val="baseline"/>
              <w:rPr>
                <w:rFonts w:ascii="ＭＳ 明朝" w:hAnsi="ＭＳ 明朝"/>
                <w:color w:val="000000"/>
                <w:sz w:val="20"/>
                <w:szCs w:val="20"/>
              </w:rPr>
            </w:pPr>
            <w:r w:rsidRPr="00563AE8">
              <w:rPr>
                <w:rFonts w:ascii="ＭＳ 明朝" w:hAnsi="ＭＳ 明朝" w:hint="eastAsia"/>
                <w:color w:val="000000"/>
                <w:sz w:val="20"/>
                <w:szCs w:val="20"/>
              </w:rPr>
              <w:t>当該手順書は平成25年6月28日より施行する。</w:t>
            </w:r>
          </w:p>
          <w:p w:rsidR="00563AE8" w:rsidRPr="00563AE8" w:rsidRDefault="00563AE8" w:rsidP="00563AE8">
            <w:pPr>
              <w:adjustRightInd w:val="0"/>
              <w:ind w:firstLineChars="400" w:firstLine="800"/>
              <w:textAlignment w:val="baseline"/>
              <w:rPr>
                <w:rFonts w:ascii="ＭＳ 明朝" w:hAnsi="ＭＳ 明朝"/>
                <w:color w:val="000000"/>
                <w:sz w:val="20"/>
                <w:szCs w:val="20"/>
              </w:rPr>
            </w:pPr>
            <w:r w:rsidRPr="00563AE8">
              <w:rPr>
                <w:rFonts w:ascii="ＭＳ 明朝" w:hAnsi="ＭＳ 明朝" w:hint="eastAsia"/>
                <w:color w:val="000000"/>
                <w:sz w:val="20"/>
                <w:szCs w:val="20"/>
              </w:rPr>
              <w:t>当該手順書は平成27年1月5日より施行する。</w:t>
            </w:r>
          </w:p>
          <w:p w:rsidR="00563AE8" w:rsidRPr="00563AE8" w:rsidRDefault="00563AE8" w:rsidP="00563AE8">
            <w:pPr>
              <w:adjustRightInd w:val="0"/>
              <w:ind w:firstLineChars="400" w:firstLine="800"/>
              <w:textAlignment w:val="baseline"/>
              <w:rPr>
                <w:rFonts w:ascii="ＭＳ 明朝" w:hAnsi="ＭＳ 明朝"/>
                <w:color w:val="000000"/>
                <w:sz w:val="20"/>
                <w:szCs w:val="20"/>
              </w:rPr>
            </w:pPr>
            <w:r w:rsidRPr="00563AE8">
              <w:rPr>
                <w:rFonts w:ascii="ＭＳ 明朝" w:hAnsi="ＭＳ 明朝" w:hint="eastAsia"/>
                <w:color w:val="000000"/>
                <w:sz w:val="20"/>
                <w:szCs w:val="20"/>
              </w:rPr>
              <w:t>当該手順書は平成27年4月1日より施行する。</w:t>
            </w:r>
          </w:p>
          <w:p w:rsidR="00563AE8" w:rsidRPr="00563AE8" w:rsidRDefault="00563AE8" w:rsidP="00563AE8">
            <w:pPr>
              <w:adjustRightInd w:val="0"/>
              <w:ind w:firstLineChars="400" w:firstLine="800"/>
              <w:textAlignment w:val="baseline"/>
              <w:rPr>
                <w:rFonts w:ascii="ＭＳ 明朝" w:hAnsi="ＭＳ 明朝"/>
                <w:color w:val="000000"/>
                <w:sz w:val="20"/>
                <w:szCs w:val="20"/>
              </w:rPr>
            </w:pPr>
            <w:r w:rsidRPr="00563AE8">
              <w:rPr>
                <w:rFonts w:ascii="ＭＳ 明朝" w:hAnsi="ＭＳ 明朝" w:hint="eastAsia"/>
                <w:color w:val="000000"/>
                <w:sz w:val="20"/>
                <w:szCs w:val="20"/>
              </w:rPr>
              <w:t>当該手順書は平成29年1月1日より施行する。</w:t>
            </w:r>
          </w:p>
          <w:p w:rsidR="00563AE8" w:rsidRPr="00563AE8" w:rsidRDefault="00563AE8" w:rsidP="00563AE8">
            <w:pPr>
              <w:adjustRightInd w:val="0"/>
              <w:ind w:firstLineChars="400" w:firstLine="800"/>
              <w:textAlignment w:val="baseline"/>
              <w:rPr>
                <w:rFonts w:ascii="ＭＳ 明朝" w:hAnsi="ＭＳ 明朝"/>
                <w:color w:val="000000"/>
                <w:sz w:val="20"/>
                <w:szCs w:val="20"/>
              </w:rPr>
            </w:pPr>
            <w:r w:rsidRPr="00563AE8">
              <w:rPr>
                <w:rFonts w:ascii="ＭＳ 明朝" w:hAnsi="ＭＳ 明朝" w:hint="eastAsia"/>
                <w:color w:val="000000"/>
                <w:sz w:val="20"/>
                <w:szCs w:val="20"/>
              </w:rPr>
              <w:t>当該手順書は平成30年11月15日より施行する。</w:t>
            </w:r>
          </w:p>
          <w:p w:rsidR="00563AE8" w:rsidRPr="00563AE8" w:rsidRDefault="00563AE8" w:rsidP="00563AE8">
            <w:pPr>
              <w:adjustRightInd w:val="0"/>
              <w:ind w:firstLineChars="400" w:firstLine="800"/>
              <w:textAlignment w:val="baseline"/>
              <w:rPr>
                <w:rFonts w:ascii="ＭＳ 明朝" w:hAnsi="ＭＳ 明朝"/>
                <w:color w:val="000000"/>
                <w:sz w:val="20"/>
                <w:szCs w:val="20"/>
              </w:rPr>
            </w:pPr>
            <w:r w:rsidRPr="00563AE8">
              <w:rPr>
                <w:rFonts w:ascii="ＭＳ 明朝" w:hAnsi="ＭＳ 明朝" w:hint="eastAsia"/>
                <w:color w:val="000000"/>
                <w:sz w:val="20"/>
                <w:szCs w:val="20"/>
              </w:rPr>
              <w:t>当該手順書は平成31年4月1日より施行する。</w:t>
            </w:r>
          </w:p>
          <w:p w:rsidR="00B62323" w:rsidRPr="00BE4355" w:rsidRDefault="00B62323" w:rsidP="002E00C4">
            <w:pPr>
              <w:adjustRightInd w:val="0"/>
              <w:textAlignment w:val="baseline"/>
              <w:rPr>
                <w:rFonts w:asciiTheme="majorEastAsia" w:eastAsiaTheme="majorEastAsia" w:hAnsiTheme="majorEastAsia"/>
                <w:b/>
                <w:sz w:val="20"/>
                <w:szCs w:val="20"/>
              </w:rPr>
            </w:pPr>
          </w:p>
        </w:tc>
      </w:tr>
    </w:tbl>
    <w:p w:rsidR="00E71B8F" w:rsidRDefault="00E71B8F">
      <w:bookmarkStart w:id="0" w:name="_GoBack"/>
      <w:bookmarkEnd w:id="0"/>
    </w:p>
    <w:sectPr w:rsidR="00E71B8F" w:rsidSect="00B62323">
      <w:headerReference w:type="default" r:id="rId7"/>
      <w:pgSz w:w="16838" w:h="11906" w:orient="landscape"/>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2CB" w:rsidRDefault="00B452CB" w:rsidP="00B62323">
      <w:r>
        <w:separator/>
      </w:r>
    </w:p>
  </w:endnote>
  <w:endnote w:type="continuationSeparator" w:id="0">
    <w:p w:rsidR="00B452CB" w:rsidRDefault="00B452CB" w:rsidP="00B6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2CB" w:rsidRDefault="00B452CB" w:rsidP="00B62323">
      <w:r>
        <w:separator/>
      </w:r>
    </w:p>
  </w:footnote>
  <w:footnote w:type="continuationSeparator" w:id="0">
    <w:p w:rsidR="00B452CB" w:rsidRDefault="00B452CB" w:rsidP="00B62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AE8" w:rsidRDefault="00563AE8" w:rsidP="00B62323">
    <w:pPr>
      <w:pStyle w:val="a3"/>
      <w:wordWrap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令和5</w:t>
    </w:r>
    <w:r w:rsidRPr="00EB341D">
      <w:rPr>
        <w:rFonts w:asciiTheme="majorEastAsia" w:eastAsiaTheme="majorEastAsia" w:hAnsiTheme="majorEastAsia" w:hint="eastAsia"/>
        <w:sz w:val="18"/>
        <w:szCs w:val="18"/>
      </w:rPr>
      <w:t>年</w:t>
    </w:r>
    <w:r w:rsidR="00C80C6E">
      <w:rPr>
        <w:rFonts w:asciiTheme="majorEastAsia" w:eastAsiaTheme="majorEastAsia" w:hAnsiTheme="majorEastAsia" w:hint="eastAsia"/>
        <w:sz w:val="18"/>
        <w:szCs w:val="18"/>
      </w:rPr>
      <w:t>4月1</w:t>
    </w:r>
    <w:r w:rsidRPr="00EB341D">
      <w:rPr>
        <w:rFonts w:asciiTheme="majorEastAsia" w:eastAsiaTheme="majorEastAsia" w:hAnsiTheme="majorEastAsia" w:hint="eastAsia"/>
        <w:sz w:val="18"/>
        <w:szCs w:val="18"/>
      </w:rPr>
      <w:t>日</w:t>
    </w:r>
  </w:p>
  <w:p w:rsidR="00563AE8" w:rsidRDefault="00563AE8" w:rsidP="00B62323">
    <w:pPr>
      <w:pStyle w:val="a3"/>
      <w:jc w:val="right"/>
      <w:rPr>
        <w:rFonts w:asciiTheme="majorEastAsia" w:eastAsiaTheme="majorEastAsia" w:hAnsiTheme="majorEastAsia"/>
        <w:sz w:val="18"/>
        <w:szCs w:val="18"/>
      </w:rPr>
    </w:pPr>
    <w:r>
      <w:rPr>
        <w:rFonts w:asciiTheme="majorEastAsia" w:eastAsiaTheme="majorEastAsia" w:hAnsiTheme="majorEastAsia" w:hint="eastAsia"/>
        <w:sz w:val="18"/>
        <w:szCs w:val="18"/>
      </w:rPr>
      <w:t>独立行政法人国立病院機構熊本再春医療センター</w:t>
    </w:r>
  </w:p>
  <w:p w:rsidR="00563AE8" w:rsidRDefault="00563AE8" w:rsidP="00322CFC">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独立行政法人国立病院機構熊本再春医療センターにおける</w:t>
    </w:r>
  </w:p>
  <w:p w:rsidR="00563AE8" w:rsidRDefault="00563AE8" w:rsidP="00322CFC">
    <w:pPr>
      <w:pStyle w:val="a3"/>
      <w:jc w:val="center"/>
      <w:rPr>
        <w:rFonts w:asciiTheme="majorEastAsia" w:eastAsiaTheme="majorEastAsia" w:hAnsiTheme="majorEastAsia"/>
        <w:sz w:val="20"/>
        <w:szCs w:val="20"/>
      </w:rPr>
    </w:pPr>
    <w:r>
      <w:rPr>
        <w:rFonts w:asciiTheme="majorEastAsia" w:eastAsiaTheme="majorEastAsia" w:hAnsiTheme="majorEastAsia"/>
        <w:sz w:val="20"/>
        <w:szCs w:val="20"/>
      </w:rPr>
      <w:t>企業主導治験に係る標準業務手順書　新旧対照表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5326"/>
    <w:multiLevelType w:val="hybridMultilevel"/>
    <w:tmpl w:val="7F984FE2"/>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55D5F1A"/>
    <w:multiLevelType w:val="hybridMultilevel"/>
    <w:tmpl w:val="03EE422E"/>
    <w:lvl w:ilvl="0" w:tplc="D4683874">
      <w:start w:val="1"/>
      <w:numFmt w:val="aiueoFullWidth"/>
      <w:suff w:val="nothing"/>
      <w:lvlText w:val="%1"/>
      <w:lvlJc w:val="left"/>
      <w:pPr>
        <w:ind w:left="987" w:hanging="420"/>
      </w:pPr>
      <w:rPr>
        <w:rFonts w:ascii="Calibri" w:hAnsi="Calibri"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 w15:restartNumberingAfterBreak="0">
    <w:nsid w:val="0A267622"/>
    <w:multiLevelType w:val="hybridMultilevel"/>
    <w:tmpl w:val="6D98EBD0"/>
    <w:lvl w:ilvl="0" w:tplc="95F8BCFA">
      <w:start w:val="1"/>
      <w:numFmt w:val="decimal"/>
      <w:lvlText w:val="（%1）"/>
      <w:lvlJc w:val="left"/>
      <w:pPr>
        <w:ind w:left="704" w:hanging="420"/>
      </w:pPr>
    </w:lvl>
    <w:lvl w:ilvl="1" w:tplc="04090017">
      <w:start w:val="1"/>
      <w:numFmt w:val="aiueoFullWidth"/>
      <w:lvlText w:val="(%2)"/>
      <w:lvlJc w:val="left"/>
      <w:pPr>
        <w:ind w:left="415" w:hanging="420"/>
      </w:pPr>
    </w:lvl>
    <w:lvl w:ilvl="2" w:tplc="04090011">
      <w:start w:val="1"/>
      <w:numFmt w:val="decimalEnclosedCircle"/>
      <w:lvlText w:val="%3"/>
      <w:lvlJc w:val="left"/>
      <w:pPr>
        <w:ind w:left="835" w:hanging="420"/>
      </w:pPr>
    </w:lvl>
    <w:lvl w:ilvl="3" w:tplc="0409000F">
      <w:start w:val="1"/>
      <w:numFmt w:val="decimal"/>
      <w:lvlText w:val="%4."/>
      <w:lvlJc w:val="left"/>
      <w:pPr>
        <w:ind w:left="1255" w:hanging="420"/>
      </w:pPr>
    </w:lvl>
    <w:lvl w:ilvl="4" w:tplc="04090017">
      <w:start w:val="1"/>
      <w:numFmt w:val="aiueoFullWidth"/>
      <w:lvlText w:val="(%5)"/>
      <w:lvlJc w:val="left"/>
      <w:pPr>
        <w:ind w:left="1675" w:hanging="420"/>
      </w:pPr>
    </w:lvl>
    <w:lvl w:ilvl="5" w:tplc="04090011">
      <w:start w:val="1"/>
      <w:numFmt w:val="decimalEnclosedCircle"/>
      <w:lvlText w:val="%6"/>
      <w:lvlJc w:val="left"/>
      <w:pPr>
        <w:ind w:left="2095" w:hanging="420"/>
      </w:pPr>
    </w:lvl>
    <w:lvl w:ilvl="6" w:tplc="0409000F">
      <w:start w:val="1"/>
      <w:numFmt w:val="decimal"/>
      <w:lvlText w:val="%7."/>
      <w:lvlJc w:val="left"/>
      <w:pPr>
        <w:ind w:left="2515" w:hanging="420"/>
      </w:pPr>
    </w:lvl>
    <w:lvl w:ilvl="7" w:tplc="04090017">
      <w:start w:val="1"/>
      <w:numFmt w:val="aiueoFullWidth"/>
      <w:lvlText w:val="(%8)"/>
      <w:lvlJc w:val="left"/>
      <w:pPr>
        <w:ind w:left="2935" w:hanging="420"/>
      </w:pPr>
    </w:lvl>
    <w:lvl w:ilvl="8" w:tplc="04090011">
      <w:start w:val="1"/>
      <w:numFmt w:val="decimalEnclosedCircle"/>
      <w:lvlText w:val="%9"/>
      <w:lvlJc w:val="left"/>
      <w:pPr>
        <w:ind w:left="3355" w:hanging="420"/>
      </w:pPr>
    </w:lvl>
  </w:abstractNum>
  <w:abstractNum w:abstractNumId="3" w15:restartNumberingAfterBreak="0">
    <w:nsid w:val="0BA61553"/>
    <w:multiLevelType w:val="hybridMultilevel"/>
    <w:tmpl w:val="6D98EBD0"/>
    <w:lvl w:ilvl="0" w:tplc="95F8BCFA">
      <w:start w:val="1"/>
      <w:numFmt w:val="decimal"/>
      <w:lvlText w:val="（%1）"/>
      <w:lvlJc w:val="left"/>
      <w:pPr>
        <w:ind w:left="1129"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DDC6515"/>
    <w:multiLevelType w:val="hybridMultilevel"/>
    <w:tmpl w:val="67720448"/>
    <w:lvl w:ilvl="0" w:tplc="78166474">
      <w:start w:val="1"/>
      <w:numFmt w:val="aiueoFullWidth"/>
      <w:lvlText w:val="%1"/>
      <w:lvlJc w:val="left"/>
      <w:pPr>
        <w:ind w:left="845" w:hanging="420"/>
      </w:pPr>
      <w:rPr>
        <w:rFonts w:ascii="Calibri" w:hAnsi="Calibri" w:hint="default"/>
        <w:lang w:val="en-US"/>
      </w:rPr>
    </w:lvl>
    <w:lvl w:ilvl="1" w:tplc="04090017">
      <w:start w:val="1"/>
      <w:numFmt w:val="aiueoFullWidth"/>
      <w:lvlText w:val="(%2)"/>
      <w:lvlJc w:val="left"/>
      <w:pPr>
        <w:ind w:left="1265" w:hanging="420"/>
      </w:pPr>
    </w:lvl>
    <w:lvl w:ilvl="2" w:tplc="04090011">
      <w:start w:val="1"/>
      <w:numFmt w:val="decimalEnclosedCircle"/>
      <w:lvlText w:val="%3"/>
      <w:lvlJc w:val="left"/>
      <w:pPr>
        <w:ind w:left="1685" w:hanging="420"/>
      </w:pPr>
    </w:lvl>
    <w:lvl w:ilvl="3" w:tplc="0409000F">
      <w:start w:val="1"/>
      <w:numFmt w:val="decimal"/>
      <w:lvlText w:val="%4."/>
      <w:lvlJc w:val="left"/>
      <w:pPr>
        <w:ind w:left="2105" w:hanging="420"/>
      </w:pPr>
    </w:lvl>
    <w:lvl w:ilvl="4" w:tplc="04090017">
      <w:start w:val="1"/>
      <w:numFmt w:val="aiueoFullWidth"/>
      <w:lvlText w:val="(%5)"/>
      <w:lvlJc w:val="left"/>
      <w:pPr>
        <w:ind w:left="2525" w:hanging="420"/>
      </w:pPr>
    </w:lvl>
    <w:lvl w:ilvl="5" w:tplc="04090011">
      <w:start w:val="1"/>
      <w:numFmt w:val="decimalEnclosedCircle"/>
      <w:lvlText w:val="%6"/>
      <w:lvlJc w:val="left"/>
      <w:pPr>
        <w:ind w:left="2945" w:hanging="420"/>
      </w:pPr>
    </w:lvl>
    <w:lvl w:ilvl="6" w:tplc="0409000F">
      <w:start w:val="1"/>
      <w:numFmt w:val="decimal"/>
      <w:lvlText w:val="%7."/>
      <w:lvlJc w:val="left"/>
      <w:pPr>
        <w:ind w:left="3365" w:hanging="420"/>
      </w:pPr>
    </w:lvl>
    <w:lvl w:ilvl="7" w:tplc="04090017">
      <w:start w:val="1"/>
      <w:numFmt w:val="aiueoFullWidth"/>
      <w:lvlText w:val="(%8)"/>
      <w:lvlJc w:val="left"/>
      <w:pPr>
        <w:ind w:left="3785" w:hanging="420"/>
      </w:pPr>
    </w:lvl>
    <w:lvl w:ilvl="8" w:tplc="04090011">
      <w:start w:val="1"/>
      <w:numFmt w:val="decimalEnclosedCircle"/>
      <w:lvlText w:val="%9"/>
      <w:lvlJc w:val="left"/>
      <w:pPr>
        <w:ind w:left="4205" w:hanging="420"/>
      </w:pPr>
    </w:lvl>
  </w:abstractNum>
  <w:abstractNum w:abstractNumId="5" w15:restartNumberingAfterBreak="0">
    <w:nsid w:val="1510443E"/>
    <w:multiLevelType w:val="hybridMultilevel"/>
    <w:tmpl w:val="14FC6796"/>
    <w:lvl w:ilvl="0" w:tplc="93606DAE">
      <w:start w:val="1"/>
      <w:numFmt w:val="decimal"/>
      <w:suff w:val="nothing"/>
      <w:lvlText w:val="（%1）"/>
      <w:lvlJc w:val="left"/>
      <w:pPr>
        <w:ind w:left="70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9628CC"/>
    <w:multiLevelType w:val="hybridMultilevel"/>
    <w:tmpl w:val="C2A82820"/>
    <w:lvl w:ilvl="0" w:tplc="892A789A">
      <w:start w:val="3"/>
      <w:numFmt w:val="decimal"/>
      <w:suff w:val="space"/>
      <w:lvlText w:val="（%1）"/>
      <w:lvlJc w:val="left"/>
      <w:pPr>
        <w:ind w:left="1004"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AF39F0"/>
    <w:multiLevelType w:val="hybridMultilevel"/>
    <w:tmpl w:val="CFB6363E"/>
    <w:lvl w:ilvl="0" w:tplc="31C6E058">
      <w:start w:val="9"/>
      <w:numFmt w:val="decimal"/>
      <w:suff w:val="space"/>
      <w:lvlText w:val="（%1）"/>
      <w:lvlJc w:val="left"/>
      <w:pPr>
        <w:ind w:left="1004"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805503"/>
    <w:multiLevelType w:val="hybridMultilevel"/>
    <w:tmpl w:val="21F89098"/>
    <w:lvl w:ilvl="0" w:tplc="95F8BCFA">
      <w:start w:val="1"/>
      <w:numFmt w:val="decimal"/>
      <w:lvlText w:val="（%1）"/>
      <w:lvlJc w:val="left"/>
      <w:pPr>
        <w:ind w:left="3822" w:hanging="420"/>
      </w:pPr>
    </w:lvl>
    <w:lvl w:ilvl="1" w:tplc="04090017">
      <w:start w:val="1"/>
      <w:numFmt w:val="aiueoFullWidth"/>
      <w:lvlText w:val="(%2)"/>
      <w:lvlJc w:val="left"/>
      <w:pPr>
        <w:ind w:left="2399" w:hanging="420"/>
      </w:pPr>
    </w:lvl>
    <w:lvl w:ilvl="2" w:tplc="04090011">
      <w:start w:val="1"/>
      <w:numFmt w:val="decimalEnclosedCircle"/>
      <w:lvlText w:val="%3"/>
      <w:lvlJc w:val="left"/>
      <w:pPr>
        <w:ind w:left="2819" w:hanging="420"/>
      </w:pPr>
    </w:lvl>
    <w:lvl w:ilvl="3" w:tplc="0409000F">
      <w:start w:val="1"/>
      <w:numFmt w:val="decimal"/>
      <w:lvlText w:val="%4."/>
      <w:lvlJc w:val="left"/>
      <w:pPr>
        <w:ind w:left="3239" w:hanging="420"/>
      </w:pPr>
    </w:lvl>
    <w:lvl w:ilvl="4" w:tplc="04090017">
      <w:start w:val="1"/>
      <w:numFmt w:val="aiueoFullWidth"/>
      <w:lvlText w:val="(%5)"/>
      <w:lvlJc w:val="left"/>
      <w:pPr>
        <w:ind w:left="3659" w:hanging="420"/>
      </w:pPr>
    </w:lvl>
    <w:lvl w:ilvl="5" w:tplc="04090011">
      <w:start w:val="1"/>
      <w:numFmt w:val="decimalEnclosedCircle"/>
      <w:lvlText w:val="%6"/>
      <w:lvlJc w:val="left"/>
      <w:pPr>
        <w:ind w:left="4079" w:hanging="420"/>
      </w:pPr>
    </w:lvl>
    <w:lvl w:ilvl="6" w:tplc="0409000F">
      <w:start w:val="1"/>
      <w:numFmt w:val="decimal"/>
      <w:lvlText w:val="%7."/>
      <w:lvlJc w:val="left"/>
      <w:pPr>
        <w:ind w:left="4499" w:hanging="420"/>
      </w:pPr>
    </w:lvl>
    <w:lvl w:ilvl="7" w:tplc="04090017">
      <w:start w:val="1"/>
      <w:numFmt w:val="aiueoFullWidth"/>
      <w:lvlText w:val="(%8)"/>
      <w:lvlJc w:val="left"/>
      <w:pPr>
        <w:ind w:left="4919" w:hanging="420"/>
      </w:pPr>
    </w:lvl>
    <w:lvl w:ilvl="8" w:tplc="04090011">
      <w:start w:val="1"/>
      <w:numFmt w:val="decimalEnclosedCircle"/>
      <w:lvlText w:val="%9"/>
      <w:lvlJc w:val="left"/>
      <w:pPr>
        <w:ind w:left="5339" w:hanging="420"/>
      </w:pPr>
    </w:lvl>
  </w:abstractNum>
  <w:abstractNum w:abstractNumId="9" w15:restartNumberingAfterBreak="0">
    <w:nsid w:val="27437E0F"/>
    <w:multiLevelType w:val="hybridMultilevel"/>
    <w:tmpl w:val="C2082422"/>
    <w:lvl w:ilvl="0" w:tplc="16EE1DDE">
      <w:start w:val="1"/>
      <w:numFmt w:val="decimal"/>
      <w:suff w:val="space"/>
      <w:lvlText w:val="（%1）"/>
      <w:lvlJc w:val="left"/>
      <w:pPr>
        <w:ind w:left="1004"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EE162E"/>
    <w:multiLevelType w:val="hybridMultilevel"/>
    <w:tmpl w:val="09460732"/>
    <w:lvl w:ilvl="0" w:tplc="CB32CAA2">
      <w:start w:val="5"/>
      <w:numFmt w:val="decimal"/>
      <w:lvlText w:val="（%1）"/>
      <w:lvlJc w:val="left"/>
      <w:pPr>
        <w:ind w:left="704" w:hanging="420"/>
      </w:pPr>
      <w:rPr>
        <w:rFonts w:hint="eastAsia"/>
      </w:rPr>
    </w:lvl>
    <w:lvl w:ilvl="1" w:tplc="04090017" w:tentative="1">
      <w:start w:val="1"/>
      <w:numFmt w:val="aiueoFullWidth"/>
      <w:lvlText w:val="(%2)"/>
      <w:lvlJc w:val="left"/>
      <w:pPr>
        <w:ind w:left="415" w:hanging="420"/>
      </w:pPr>
    </w:lvl>
    <w:lvl w:ilvl="2" w:tplc="04090011" w:tentative="1">
      <w:start w:val="1"/>
      <w:numFmt w:val="decimalEnclosedCircle"/>
      <w:lvlText w:val="%3"/>
      <w:lvlJc w:val="left"/>
      <w:pPr>
        <w:ind w:left="835" w:hanging="420"/>
      </w:pPr>
    </w:lvl>
    <w:lvl w:ilvl="3" w:tplc="0409000F" w:tentative="1">
      <w:start w:val="1"/>
      <w:numFmt w:val="decimal"/>
      <w:lvlText w:val="%4."/>
      <w:lvlJc w:val="left"/>
      <w:pPr>
        <w:ind w:left="1255" w:hanging="420"/>
      </w:pPr>
    </w:lvl>
    <w:lvl w:ilvl="4" w:tplc="04090017" w:tentative="1">
      <w:start w:val="1"/>
      <w:numFmt w:val="aiueoFullWidth"/>
      <w:lvlText w:val="(%5)"/>
      <w:lvlJc w:val="left"/>
      <w:pPr>
        <w:ind w:left="1675" w:hanging="420"/>
      </w:pPr>
    </w:lvl>
    <w:lvl w:ilvl="5" w:tplc="04090011" w:tentative="1">
      <w:start w:val="1"/>
      <w:numFmt w:val="decimalEnclosedCircle"/>
      <w:lvlText w:val="%6"/>
      <w:lvlJc w:val="left"/>
      <w:pPr>
        <w:ind w:left="2095" w:hanging="420"/>
      </w:pPr>
    </w:lvl>
    <w:lvl w:ilvl="6" w:tplc="0409000F" w:tentative="1">
      <w:start w:val="1"/>
      <w:numFmt w:val="decimal"/>
      <w:lvlText w:val="%7."/>
      <w:lvlJc w:val="left"/>
      <w:pPr>
        <w:ind w:left="2515" w:hanging="420"/>
      </w:pPr>
    </w:lvl>
    <w:lvl w:ilvl="7" w:tplc="04090017" w:tentative="1">
      <w:start w:val="1"/>
      <w:numFmt w:val="aiueoFullWidth"/>
      <w:lvlText w:val="(%8)"/>
      <w:lvlJc w:val="left"/>
      <w:pPr>
        <w:ind w:left="2935" w:hanging="420"/>
      </w:pPr>
    </w:lvl>
    <w:lvl w:ilvl="8" w:tplc="04090011" w:tentative="1">
      <w:start w:val="1"/>
      <w:numFmt w:val="decimalEnclosedCircle"/>
      <w:lvlText w:val="%9"/>
      <w:lvlJc w:val="left"/>
      <w:pPr>
        <w:ind w:left="3355" w:hanging="420"/>
      </w:pPr>
    </w:lvl>
  </w:abstractNum>
  <w:abstractNum w:abstractNumId="11" w15:restartNumberingAfterBreak="0">
    <w:nsid w:val="2CF458EF"/>
    <w:multiLevelType w:val="hybridMultilevel"/>
    <w:tmpl w:val="4DECCDF2"/>
    <w:lvl w:ilvl="0" w:tplc="DFBCF0E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12" w15:restartNumberingAfterBreak="0">
    <w:nsid w:val="35B403D1"/>
    <w:multiLevelType w:val="hybridMultilevel"/>
    <w:tmpl w:val="77429404"/>
    <w:lvl w:ilvl="0" w:tplc="02085438">
      <w:start w:val="1"/>
      <w:numFmt w:val="decimal"/>
      <w:suff w:val="space"/>
      <w:lvlText w:val="（%1）"/>
      <w:lvlJc w:val="left"/>
      <w:pPr>
        <w:ind w:left="720" w:hanging="7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3" w15:restartNumberingAfterBreak="0">
    <w:nsid w:val="36BA4590"/>
    <w:multiLevelType w:val="hybridMultilevel"/>
    <w:tmpl w:val="C898ED16"/>
    <w:lvl w:ilvl="0" w:tplc="05920BD6">
      <w:start w:val="1"/>
      <w:numFmt w:val="decimal"/>
      <w:suff w:val="space"/>
      <w:lvlText w:val="（%1）"/>
      <w:lvlJc w:val="left"/>
      <w:pPr>
        <w:ind w:left="1004"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AD55F8"/>
    <w:multiLevelType w:val="hybridMultilevel"/>
    <w:tmpl w:val="AC361F44"/>
    <w:lvl w:ilvl="0" w:tplc="7F14B6A0">
      <w:start w:val="1"/>
      <w:numFmt w:val="decimal"/>
      <w:suff w:val="space"/>
      <w:lvlText w:val="（%1）"/>
      <w:lvlJc w:val="left"/>
      <w:pPr>
        <w:ind w:left="1004" w:hanging="7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254522F"/>
    <w:multiLevelType w:val="hybridMultilevel"/>
    <w:tmpl w:val="493E570A"/>
    <w:lvl w:ilvl="0" w:tplc="8458C044">
      <w:start w:val="5"/>
      <w:numFmt w:val="decimal"/>
      <w:lvlText w:val="（%1）"/>
      <w:lvlJc w:val="left"/>
      <w:pPr>
        <w:ind w:left="70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3363AC2"/>
    <w:multiLevelType w:val="hybridMultilevel"/>
    <w:tmpl w:val="E97E2726"/>
    <w:lvl w:ilvl="0" w:tplc="02C6DDDA">
      <w:start w:val="1"/>
      <w:numFmt w:val="decimal"/>
      <w:suff w:val="space"/>
      <w:lvlText w:val="（%1）"/>
      <w:lvlJc w:val="left"/>
      <w:pPr>
        <w:ind w:left="1004" w:hanging="7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3CD4885"/>
    <w:multiLevelType w:val="hybridMultilevel"/>
    <w:tmpl w:val="D6DA275A"/>
    <w:lvl w:ilvl="0" w:tplc="31B0A1DA">
      <w:start w:val="1"/>
      <w:numFmt w:val="decimal"/>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8" w15:restartNumberingAfterBreak="0">
    <w:nsid w:val="4A402E82"/>
    <w:multiLevelType w:val="hybridMultilevel"/>
    <w:tmpl w:val="17C4FEC2"/>
    <w:lvl w:ilvl="0" w:tplc="B714F6DC">
      <w:start w:val="1"/>
      <w:numFmt w:val="decimal"/>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4BE43139"/>
    <w:multiLevelType w:val="hybridMultilevel"/>
    <w:tmpl w:val="10500EE2"/>
    <w:lvl w:ilvl="0" w:tplc="89A26F3E">
      <w:start w:val="1"/>
      <w:numFmt w:val="decimal"/>
      <w:suff w:val="space"/>
      <w:lvlText w:val="（%1）"/>
      <w:lvlJc w:val="left"/>
      <w:pPr>
        <w:ind w:left="1004" w:hanging="7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506F678E"/>
    <w:multiLevelType w:val="hybridMultilevel"/>
    <w:tmpl w:val="B7C80076"/>
    <w:lvl w:ilvl="0" w:tplc="9E221E7A">
      <w:start w:val="1"/>
      <w:numFmt w:val="decimal"/>
      <w:suff w:val="space"/>
      <w:lvlText w:val="（%1）"/>
      <w:lvlJc w:val="left"/>
      <w:pPr>
        <w:ind w:left="1004" w:hanging="7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52141A32"/>
    <w:multiLevelType w:val="hybridMultilevel"/>
    <w:tmpl w:val="D6F899A4"/>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59734AE0"/>
    <w:multiLevelType w:val="hybridMultilevel"/>
    <w:tmpl w:val="E61C3CD0"/>
    <w:lvl w:ilvl="0" w:tplc="D1B468B2">
      <w:start w:val="4"/>
      <w:numFmt w:val="decimal"/>
      <w:suff w:val="space"/>
      <w:lvlText w:val="（%1）"/>
      <w:lvlJc w:val="left"/>
      <w:pPr>
        <w:ind w:left="1004" w:hanging="720"/>
      </w:pPr>
      <w:rPr>
        <w:rFonts w:hint="eastAsia"/>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3" w15:restartNumberingAfterBreak="0">
    <w:nsid w:val="5B7309F2"/>
    <w:multiLevelType w:val="hybridMultilevel"/>
    <w:tmpl w:val="B1FA427A"/>
    <w:lvl w:ilvl="0" w:tplc="95F8BCFA">
      <w:start w:val="1"/>
      <w:numFmt w:val="decimal"/>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4" w15:restartNumberingAfterBreak="0">
    <w:nsid w:val="6F140F10"/>
    <w:multiLevelType w:val="hybridMultilevel"/>
    <w:tmpl w:val="5D281EAA"/>
    <w:lvl w:ilvl="0" w:tplc="CC3A637E">
      <w:start w:val="3"/>
      <w:numFmt w:val="decimal"/>
      <w:suff w:val="space"/>
      <w:lvlText w:val="（%1）"/>
      <w:lvlJc w:val="left"/>
      <w:pPr>
        <w:ind w:left="1004" w:hanging="720"/>
      </w:pPr>
      <w:rPr>
        <w:rFonts w:hint="eastAsia"/>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5" w15:restartNumberingAfterBreak="0">
    <w:nsid w:val="6F364494"/>
    <w:multiLevelType w:val="hybridMultilevel"/>
    <w:tmpl w:val="5FB87EBC"/>
    <w:lvl w:ilvl="0" w:tplc="A00EDB7C">
      <w:start w:val="4"/>
      <w:numFmt w:val="decimal"/>
      <w:suff w:val="space"/>
      <w:lvlText w:val="（%1）"/>
      <w:lvlJc w:val="left"/>
      <w:pPr>
        <w:ind w:left="1004"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4814B7F"/>
    <w:multiLevelType w:val="hybridMultilevel"/>
    <w:tmpl w:val="0C268222"/>
    <w:lvl w:ilvl="0" w:tplc="B462A0CA">
      <w:start w:val="9"/>
      <w:numFmt w:val="decimal"/>
      <w:suff w:val="space"/>
      <w:lvlText w:val="（%1）"/>
      <w:lvlJc w:val="left"/>
      <w:pPr>
        <w:ind w:left="1004" w:hanging="7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6B01486"/>
    <w:multiLevelType w:val="hybridMultilevel"/>
    <w:tmpl w:val="3B20A748"/>
    <w:lvl w:ilvl="0" w:tplc="C4744F4E">
      <w:start w:val="1"/>
      <w:numFmt w:val="decimal"/>
      <w:suff w:val="space"/>
      <w:lvlText w:val="（%1）"/>
      <w:lvlJc w:val="left"/>
      <w:pPr>
        <w:ind w:left="704" w:hanging="420"/>
      </w:pPr>
      <w:rPr>
        <w:rFonts w:hint="eastAsia"/>
      </w:rPr>
    </w:lvl>
    <w:lvl w:ilvl="1" w:tplc="04090017" w:tentative="1">
      <w:start w:val="1"/>
      <w:numFmt w:val="aiueoFullWidth"/>
      <w:lvlText w:val="(%2)"/>
      <w:lvlJc w:val="left"/>
      <w:pPr>
        <w:ind w:left="-293" w:hanging="420"/>
      </w:pPr>
    </w:lvl>
    <w:lvl w:ilvl="2" w:tplc="04090011" w:tentative="1">
      <w:start w:val="1"/>
      <w:numFmt w:val="decimalEnclosedCircle"/>
      <w:lvlText w:val="%3"/>
      <w:lvlJc w:val="left"/>
      <w:pPr>
        <w:ind w:left="127" w:hanging="420"/>
      </w:pPr>
    </w:lvl>
    <w:lvl w:ilvl="3" w:tplc="0409000F" w:tentative="1">
      <w:start w:val="1"/>
      <w:numFmt w:val="decimal"/>
      <w:lvlText w:val="%4."/>
      <w:lvlJc w:val="left"/>
      <w:pPr>
        <w:ind w:left="547" w:hanging="420"/>
      </w:pPr>
    </w:lvl>
    <w:lvl w:ilvl="4" w:tplc="04090017" w:tentative="1">
      <w:start w:val="1"/>
      <w:numFmt w:val="aiueoFullWidth"/>
      <w:lvlText w:val="(%5)"/>
      <w:lvlJc w:val="left"/>
      <w:pPr>
        <w:ind w:left="967" w:hanging="420"/>
      </w:pPr>
    </w:lvl>
    <w:lvl w:ilvl="5" w:tplc="04090011" w:tentative="1">
      <w:start w:val="1"/>
      <w:numFmt w:val="decimalEnclosedCircle"/>
      <w:lvlText w:val="%6"/>
      <w:lvlJc w:val="left"/>
      <w:pPr>
        <w:ind w:left="1387" w:hanging="420"/>
      </w:pPr>
    </w:lvl>
    <w:lvl w:ilvl="6" w:tplc="0409000F" w:tentative="1">
      <w:start w:val="1"/>
      <w:numFmt w:val="decimal"/>
      <w:lvlText w:val="%7."/>
      <w:lvlJc w:val="left"/>
      <w:pPr>
        <w:ind w:left="1807" w:hanging="420"/>
      </w:pPr>
    </w:lvl>
    <w:lvl w:ilvl="7" w:tplc="04090017" w:tentative="1">
      <w:start w:val="1"/>
      <w:numFmt w:val="aiueoFullWidth"/>
      <w:lvlText w:val="(%8)"/>
      <w:lvlJc w:val="left"/>
      <w:pPr>
        <w:ind w:left="2227" w:hanging="420"/>
      </w:pPr>
    </w:lvl>
    <w:lvl w:ilvl="8" w:tplc="04090011" w:tentative="1">
      <w:start w:val="1"/>
      <w:numFmt w:val="decimalEnclosedCircle"/>
      <w:lvlText w:val="%9"/>
      <w:lvlJc w:val="left"/>
      <w:pPr>
        <w:ind w:left="2647" w:hanging="420"/>
      </w:pPr>
    </w:lvl>
  </w:abstractNum>
  <w:abstractNum w:abstractNumId="28" w15:restartNumberingAfterBreak="0">
    <w:nsid w:val="773325DB"/>
    <w:multiLevelType w:val="hybridMultilevel"/>
    <w:tmpl w:val="7AB262D4"/>
    <w:lvl w:ilvl="0" w:tplc="E676C62E">
      <w:start w:val="1"/>
      <w:numFmt w:val="decimal"/>
      <w:suff w:val="space"/>
      <w:lvlText w:val="（%1）"/>
      <w:lvlJc w:val="left"/>
      <w:pPr>
        <w:ind w:left="1837"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9" w15:restartNumberingAfterBreak="0">
    <w:nsid w:val="77B827FA"/>
    <w:multiLevelType w:val="hybridMultilevel"/>
    <w:tmpl w:val="DD0C9EB2"/>
    <w:lvl w:ilvl="0" w:tplc="C90E92DE">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
  </w:num>
  <w:num w:numId="16">
    <w:abstractNumId w:val="19"/>
  </w:num>
  <w:num w:numId="17">
    <w:abstractNumId w:val="22"/>
  </w:num>
  <w:num w:numId="18">
    <w:abstractNumId w:val="13"/>
  </w:num>
  <w:num w:numId="19">
    <w:abstractNumId w:val="25"/>
  </w:num>
  <w:num w:numId="20">
    <w:abstractNumId w:val="20"/>
  </w:num>
  <w:num w:numId="21">
    <w:abstractNumId w:val="16"/>
  </w:num>
  <w:num w:numId="22">
    <w:abstractNumId w:val="7"/>
  </w:num>
  <w:num w:numId="23">
    <w:abstractNumId w:val="26"/>
  </w:num>
  <w:num w:numId="24">
    <w:abstractNumId w:val="27"/>
  </w:num>
  <w:num w:numId="25">
    <w:abstractNumId w:val="14"/>
  </w:num>
  <w:num w:numId="26">
    <w:abstractNumId w:val="2"/>
  </w:num>
  <w:num w:numId="27">
    <w:abstractNumId w:val="10"/>
  </w:num>
  <w:num w:numId="28">
    <w:abstractNumId w:val="15"/>
  </w:num>
  <w:num w:numId="29">
    <w:abstractNumId w:val="24"/>
  </w:num>
  <w:num w:numId="30">
    <w:abstractNumId w:val="9"/>
  </w:num>
  <w:num w:numId="31">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323"/>
    <w:rsid w:val="00261B7D"/>
    <w:rsid w:val="002E00C4"/>
    <w:rsid w:val="00322CFC"/>
    <w:rsid w:val="00365AA9"/>
    <w:rsid w:val="003A45BB"/>
    <w:rsid w:val="00400F06"/>
    <w:rsid w:val="00470B57"/>
    <w:rsid w:val="00526886"/>
    <w:rsid w:val="005453A2"/>
    <w:rsid w:val="00563AE8"/>
    <w:rsid w:val="00675AB9"/>
    <w:rsid w:val="00700868"/>
    <w:rsid w:val="007250F4"/>
    <w:rsid w:val="007B0499"/>
    <w:rsid w:val="00822A51"/>
    <w:rsid w:val="008331DA"/>
    <w:rsid w:val="00836F55"/>
    <w:rsid w:val="008936FE"/>
    <w:rsid w:val="00B452CB"/>
    <w:rsid w:val="00B62323"/>
    <w:rsid w:val="00BE4355"/>
    <w:rsid w:val="00C80C6E"/>
    <w:rsid w:val="00D363CE"/>
    <w:rsid w:val="00D94B2D"/>
    <w:rsid w:val="00E71B8F"/>
    <w:rsid w:val="00E848AF"/>
    <w:rsid w:val="00F346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AF7FF53"/>
  <w15:chartTrackingRefBased/>
  <w15:docId w15:val="{66B3D940-9D44-4975-8059-8734C9BF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ゴシック" w:eastAsia="ＭＳ ゴシック" w:hAnsi="ＭＳ ゴシック" w:cs="Times New Roman"/>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323"/>
    <w:pPr>
      <w:widowControl w:val="0"/>
      <w:jc w:val="both"/>
    </w:pPr>
    <w:rPr>
      <w:rFonts w:ascii="Century" w:eastAsia="ＭＳ 明朝" w:hAnsi="Century"/>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62323"/>
    <w:pPr>
      <w:tabs>
        <w:tab w:val="center" w:pos="4252"/>
        <w:tab w:val="right" w:pos="8504"/>
      </w:tabs>
      <w:snapToGrid w:val="0"/>
    </w:pPr>
  </w:style>
  <w:style w:type="character" w:customStyle="1" w:styleId="a4">
    <w:name w:val="ヘッダー (文字)"/>
    <w:basedOn w:val="a0"/>
    <w:link w:val="a3"/>
    <w:rsid w:val="00B62323"/>
    <w:rPr>
      <w:rFonts w:ascii="Century" w:eastAsia="ＭＳ 明朝" w:hAnsi="Century"/>
      <w:szCs w:val="24"/>
    </w:rPr>
  </w:style>
  <w:style w:type="table" w:styleId="a5">
    <w:name w:val="Table Grid"/>
    <w:basedOn w:val="a1"/>
    <w:uiPriority w:val="39"/>
    <w:rsid w:val="00B62323"/>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B62323"/>
    <w:pPr>
      <w:tabs>
        <w:tab w:val="center" w:pos="4252"/>
        <w:tab w:val="right" w:pos="8504"/>
      </w:tabs>
      <w:snapToGrid w:val="0"/>
    </w:pPr>
  </w:style>
  <w:style w:type="character" w:customStyle="1" w:styleId="a7">
    <w:name w:val="フッター (文字)"/>
    <w:basedOn w:val="a0"/>
    <w:link w:val="a6"/>
    <w:uiPriority w:val="99"/>
    <w:rsid w:val="00B62323"/>
    <w:rPr>
      <w:rFonts w:ascii="Century" w:eastAsia="ＭＳ 明朝" w:hAnsi="Century"/>
      <w:szCs w:val="24"/>
    </w:rPr>
  </w:style>
  <w:style w:type="paragraph" w:styleId="a8">
    <w:name w:val="Plain Text"/>
    <w:basedOn w:val="a"/>
    <w:link w:val="a9"/>
    <w:rsid w:val="00365AA9"/>
    <w:rPr>
      <w:rFonts w:ascii="ＭＳ 明朝" w:hAnsi="Courier New" w:cs="Courier New"/>
      <w:szCs w:val="21"/>
    </w:rPr>
  </w:style>
  <w:style w:type="character" w:customStyle="1" w:styleId="a9">
    <w:name w:val="書式なし (文字)"/>
    <w:basedOn w:val="a0"/>
    <w:link w:val="a8"/>
    <w:rsid w:val="00365AA9"/>
    <w:rPr>
      <w:rFonts w:ascii="ＭＳ 明朝" w:eastAsia="ＭＳ 明朝" w:hAnsi="Courier New" w:cs="Courier New"/>
      <w:szCs w:val="21"/>
    </w:rPr>
  </w:style>
  <w:style w:type="paragraph" w:styleId="aa">
    <w:name w:val="Closing"/>
    <w:basedOn w:val="a"/>
    <w:link w:val="ab"/>
    <w:rsid w:val="00365AA9"/>
    <w:pPr>
      <w:jc w:val="right"/>
    </w:pPr>
    <w:rPr>
      <w:rFonts w:ascii="ＭＳ ゴシック" w:eastAsia="ＭＳ ゴシック" w:hAnsi="ＭＳ ゴシック" w:cs="ＭＳ明朝"/>
      <w:color w:val="000000"/>
      <w:kern w:val="0"/>
      <w:sz w:val="20"/>
      <w:szCs w:val="20"/>
    </w:rPr>
  </w:style>
  <w:style w:type="character" w:customStyle="1" w:styleId="ab">
    <w:name w:val="結語 (文字)"/>
    <w:basedOn w:val="a0"/>
    <w:link w:val="aa"/>
    <w:rsid w:val="00365AA9"/>
    <w:rPr>
      <w:rFonts w:cs="ＭＳ明朝"/>
      <w:color w:val="000000"/>
      <w:kern w:val="0"/>
      <w:sz w:val="20"/>
      <w:szCs w:val="20"/>
    </w:rPr>
  </w:style>
  <w:style w:type="paragraph" w:styleId="ac">
    <w:name w:val="Balloon Text"/>
    <w:basedOn w:val="a"/>
    <w:link w:val="ad"/>
    <w:rsid w:val="00365AA9"/>
    <w:rPr>
      <w:rFonts w:ascii="Arial" w:eastAsia="ＭＳ ゴシック" w:hAnsi="Arial"/>
      <w:sz w:val="18"/>
      <w:szCs w:val="18"/>
    </w:rPr>
  </w:style>
  <w:style w:type="character" w:customStyle="1" w:styleId="ad">
    <w:name w:val="吹き出し (文字)"/>
    <w:basedOn w:val="a0"/>
    <w:link w:val="ac"/>
    <w:rsid w:val="00365AA9"/>
    <w:rPr>
      <w:rFonts w:ascii="Arial" w:hAnsi="Arial"/>
      <w:sz w:val="18"/>
      <w:szCs w:val="18"/>
    </w:rPr>
  </w:style>
  <w:style w:type="paragraph" w:styleId="ae">
    <w:name w:val="annotation text"/>
    <w:basedOn w:val="a"/>
    <w:link w:val="af"/>
    <w:rsid w:val="00365AA9"/>
    <w:pPr>
      <w:jc w:val="left"/>
    </w:pPr>
  </w:style>
  <w:style w:type="character" w:customStyle="1" w:styleId="af">
    <w:name w:val="コメント文字列 (文字)"/>
    <w:basedOn w:val="a0"/>
    <w:link w:val="ae"/>
    <w:rsid w:val="00365AA9"/>
    <w:rPr>
      <w:rFonts w:ascii="Century" w:eastAsia="ＭＳ 明朝" w:hAnsi="Century"/>
      <w:szCs w:val="24"/>
    </w:rPr>
  </w:style>
  <w:style w:type="paragraph" w:styleId="af0">
    <w:name w:val="annotation subject"/>
    <w:basedOn w:val="ae"/>
    <w:next w:val="ae"/>
    <w:link w:val="af1"/>
    <w:rsid w:val="00365AA9"/>
    <w:rPr>
      <w:b/>
      <w:bCs/>
    </w:rPr>
  </w:style>
  <w:style w:type="character" w:customStyle="1" w:styleId="af1">
    <w:name w:val="コメント内容 (文字)"/>
    <w:basedOn w:val="af"/>
    <w:link w:val="af0"/>
    <w:rsid w:val="00365AA9"/>
    <w:rPr>
      <w:rFonts w:ascii="Century" w:eastAsia="ＭＳ 明朝" w:hAnsi="Century"/>
      <w:b/>
      <w:bCs/>
      <w:szCs w:val="24"/>
    </w:rPr>
  </w:style>
  <w:style w:type="paragraph" w:styleId="af2">
    <w:name w:val="Revision"/>
    <w:hidden/>
    <w:uiPriority w:val="99"/>
    <w:semiHidden/>
    <w:rsid w:val="00365AA9"/>
    <w:rPr>
      <w:rFonts w:ascii="Century" w:eastAsia="ＭＳ 明朝" w:hAnsi="Century"/>
      <w:szCs w:val="24"/>
    </w:rPr>
  </w:style>
  <w:style w:type="character" w:styleId="af3">
    <w:name w:val="page number"/>
    <w:basedOn w:val="a0"/>
    <w:rsid w:val="00322CFC"/>
  </w:style>
  <w:style w:type="character" w:styleId="af4">
    <w:name w:val="annotation reference"/>
    <w:rsid w:val="00322C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18</Pages>
  <Words>2357</Words>
  <Characters>13439</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Nishioka.A(Saishun)</dc:creator>
  <cp:keywords/>
  <dc:description/>
  <cp:lastModifiedBy>大嶋　宏美／Ooshima,Hiromi</cp:lastModifiedBy>
  <cp:revision>5</cp:revision>
  <cp:lastPrinted>2023-03-24T01:08:00Z</cp:lastPrinted>
  <dcterms:created xsi:type="dcterms:W3CDTF">2023-03-14T05:34:00Z</dcterms:created>
  <dcterms:modified xsi:type="dcterms:W3CDTF">2023-03-24T01:08:00Z</dcterms:modified>
</cp:coreProperties>
</file>